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5F" w:rsidRPr="00B518B8" w:rsidRDefault="002B763B" w:rsidP="003D6567">
      <w:pPr>
        <w:ind w:left="0" w:firstLine="0"/>
        <w:jc w:val="center"/>
        <w:rPr>
          <w:rFonts w:ascii="Arial" w:hAnsi="Arial" w:cs="Arial"/>
          <w:b/>
          <w:sz w:val="24"/>
          <w:szCs w:val="24"/>
        </w:rPr>
      </w:pPr>
      <w:r w:rsidRPr="00B518B8">
        <w:rPr>
          <w:rFonts w:ascii="Arial" w:hAnsi="Arial" w:cs="Arial"/>
          <w:b/>
          <w:sz w:val="24"/>
          <w:szCs w:val="24"/>
        </w:rPr>
        <w:t>Región</w:t>
      </w:r>
      <w:r w:rsidR="00973122">
        <w:rPr>
          <w:rFonts w:ascii="Arial" w:hAnsi="Arial" w:cs="Arial"/>
          <w:b/>
          <w:sz w:val="24"/>
          <w:szCs w:val="24"/>
        </w:rPr>
        <w:t xml:space="preserve"> Educativa </w:t>
      </w:r>
      <w:r w:rsidR="00341951">
        <w:rPr>
          <w:rFonts w:ascii="Arial" w:hAnsi="Arial" w:cs="Arial"/>
          <w:b/>
          <w:sz w:val="24"/>
          <w:szCs w:val="24"/>
        </w:rPr>
        <w:t>________________________</w:t>
      </w:r>
    </w:p>
    <w:p w:rsidR="00F64427" w:rsidRPr="00B518B8" w:rsidRDefault="00341951" w:rsidP="00F64427">
      <w:pPr>
        <w:jc w:val="center"/>
        <w:rPr>
          <w:rFonts w:ascii="Arial" w:hAnsi="Arial" w:cs="Arial"/>
          <w:b/>
          <w:sz w:val="24"/>
          <w:szCs w:val="24"/>
        </w:rPr>
      </w:pPr>
      <w:r>
        <w:rPr>
          <w:rFonts w:ascii="Arial" w:hAnsi="Arial" w:cs="Arial"/>
          <w:b/>
          <w:sz w:val="24"/>
          <w:szCs w:val="24"/>
        </w:rPr>
        <w:t>Distrito Escolar _______________________</w:t>
      </w:r>
    </w:p>
    <w:p w:rsidR="00F64427" w:rsidRPr="00B518B8" w:rsidRDefault="00F64427" w:rsidP="00F64427">
      <w:pPr>
        <w:jc w:val="center"/>
        <w:rPr>
          <w:rFonts w:ascii="Arial" w:hAnsi="Arial" w:cs="Arial"/>
          <w:b/>
          <w:sz w:val="24"/>
          <w:szCs w:val="24"/>
        </w:rPr>
      </w:pPr>
      <w:r w:rsidRPr="00B518B8">
        <w:rPr>
          <w:rFonts w:ascii="Arial" w:hAnsi="Arial" w:cs="Arial"/>
          <w:b/>
          <w:sz w:val="24"/>
          <w:szCs w:val="24"/>
        </w:rPr>
        <w:t>Escuela __________________________</w:t>
      </w:r>
    </w:p>
    <w:p w:rsidR="00CA4AB6" w:rsidRPr="00B518B8" w:rsidRDefault="00CA4AB6" w:rsidP="00973122">
      <w:pPr>
        <w:ind w:left="0" w:firstLine="0"/>
        <w:rPr>
          <w:rFonts w:ascii="Arial" w:hAnsi="Arial" w:cs="Arial"/>
          <w:b/>
          <w:sz w:val="24"/>
          <w:szCs w:val="24"/>
        </w:rPr>
      </w:pPr>
    </w:p>
    <w:p w:rsidR="00CA4AB6" w:rsidRDefault="000829DA" w:rsidP="00F64427">
      <w:pPr>
        <w:jc w:val="center"/>
        <w:rPr>
          <w:rFonts w:ascii="Arial" w:hAnsi="Arial" w:cs="Arial"/>
          <w:b/>
          <w:sz w:val="24"/>
          <w:szCs w:val="24"/>
        </w:rPr>
      </w:pPr>
      <w:r>
        <w:rPr>
          <w:rFonts w:ascii="Arial" w:hAnsi="Arial" w:cs="Arial"/>
          <w:b/>
          <w:sz w:val="24"/>
          <w:szCs w:val="24"/>
        </w:rPr>
        <w:t>Prontuario de Ciencias 6</w:t>
      </w:r>
      <w:r w:rsidR="003D6567">
        <w:rPr>
          <w:rFonts w:ascii="Arial" w:hAnsi="Arial" w:cs="Arial"/>
          <w:b/>
          <w:sz w:val="24"/>
          <w:szCs w:val="24"/>
        </w:rPr>
        <w:t xml:space="preserve"> </w:t>
      </w:r>
      <w:r>
        <w:rPr>
          <w:rFonts w:ascii="Arial" w:hAnsi="Arial" w:cs="Arial"/>
          <w:b/>
          <w:sz w:val="24"/>
          <w:szCs w:val="24"/>
        </w:rPr>
        <w:t>(</w:t>
      </w:r>
      <w:r w:rsidR="003D6567">
        <w:rPr>
          <w:rFonts w:ascii="Arial" w:hAnsi="Arial" w:cs="Arial"/>
          <w:b/>
          <w:sz w:val="24"/>
          <w:szCs w:val="24"/>
        </w:rPr>
        <w:t>Sexto</w:t>
      </w:r>
      <w:r w:rsidR="00F64427" w:rsidRPr="00B518B8">
        <w:rPr>
          <w:rFonts w:ascii="Arial" w:hAnsi="Arial" w:cs="Arial"/>
          <w:b/>
          <w:sz w:val="24"/>
          <w:szCs w:val="24"/>
        </w:rPr>
        <w:t xml:space="preserve"> Grado</w:t>
      </w:r>
      <w:r>
        <w:rPr>
          <w:rFonts w:ascii="Arial" w:hAnsi="Arial" w:cs="Arial"/>
          <w:b/>
          <w:sz w:val="24"/>
          <w:szCs w:val="24"/>
        </w:rPr>
        <w:t>)</w:t>
      </w:r>
    </w:p>
    <w:p w:rsidR="00071075" w:rsidRPr="00B518B8" w:rsidRDefault="00071075" w:rsidP="00F64427">
      <w:pPr>
        <w:jc w:val="center"/>
        <w:rPr>
          <w:rFonts w:ascii="Arial" w:hAnsi="Arial" w:cs="Arial"/>
          <w:b/>
          <w:sz w:val="24"/>
          <w:szCs w:val="24"/>
        </w:rPr>
      </w:pPr>
    </w:p>
    <w:tbl>
      <w:tblPr>
        <w:tblStyle w:val="TableGrid"/>
        <w:tblW w:w="10874" w:type="dxa"/>
        <w:tblInd w:w="360" w:type="dxa"/>
        <w:tblLayout w:type="fixed"/>
        <w:tblLook w:val="04A0" w:firstRow="1" w:lastRow="0" w:firstColumn="1" w:lastColumn="0" w:noHBand="0" w:noVBand="1"/>
      </w:tblPr>
      <w:tblGrid>
        <w:gridCol w:w="1818"/>
        <w:gridCol w:w="990"/>
        <w:gridCol w:w="1170"/>
        <w:gridCol w:w="758"/>
        <w:gridCol w:w="772"/>
        <w:gridCol w:w="1260"/>
        <w:gridCol w:w="4106"/>
      </w:tblGrid>
      <w:tr w:rsidR="00552DA1" w:rsidRPr="00B518B8" w:rsidTr="000829DA">
        <w:tc>
          <w:tcPr>
            <w:tcW w:w="1818" w:type="dxa"/>
            <w:shd w:val="clear" w:color="auto" w:fill="FBD4B4" w:themeFill="accent6" w:themeFillTint="66"/>
          </w:tcPr>
          <w:p w:rsidR="00F64427" w:rsidRPr="00B518B8" w:rsidRDefault="002B763B" w:rsidP="00F64427">
            <w:pPr>
              <w:ind w:left="0" w:firstLine="0"/>
              <w:jc w:val="center"/>
              <w:rPr>
                <w:rFonts w:ascii="Arial" w:hAnsi="Arial" w:cs="Arial"/>
                <w:b/>
              </w:rPr>
            </w:pPr>
            <w:r w:rsidRPr="00B518B8">
              <w:rPr>
                <w:rFonts w:ascii="Arial" w:hAnsi="Arial" w:cs="Arial"/>
                <w:b/>
              </w:rPr>
              <w:t>Código</w:t>
            </w:r>
          </w:p>
        </w:tc>
        <w:tc>
          <w:tcPr>
            <w:tcW w:w="990" w:type="dxa"/>
            <w:shd w:val="clear" w:color="auto" w:fill="FBD4B4" w:themeFill="accent6" w:themeFillTint="66"/>
          </w:tcPr>
          <w:p w:rsidR="00F64427" w:rsidRPr="00B518B8" w:rsidRDefault="00552DA1" w:rsidP="00F64427">
            <w:pPr>
              <w:ind w:left="0" w:firstLine="0"/>
              <w:jc w:val="center"/>
              <w:rPr>
                <w:rFonts w:ascii="Arial" w:hAnsi="Arial" w:cs="Arial"/>
                <w:b/>
              </w:rPr>
            </w:pPr>
            <w:r w:rsidRPr="00B518B8">
              <w:rPr>
                <w:rFonts w:ascii="Arial" w:hAnsi="Arial" w:cs="Arial"/>
                <w:b/>
              </w:rPr>
              <w:t>Grado</w:t>
            </w:r>
          </w:p>
        </w:tc>
        <w:tc>
          <w:tcPr>
            <w:tcW w:w="1170" w:type="dxa"/>
            <w:shd w:val="clear" w:color="auto" w:fill="FBD4B4" w:themeFill="accent6" w:themeFillTint="66"/>
          </w:tcPr>
          <w:p w:rsidR="00F64427" w:rsidRPr="00B518B8" w:rsidRDefault="002B763B" w:rsidP="00F64427">
            <w:pPr>
              <w:ind w:left="0" w:firstLine="0"/>
              <w:jc w:val="center"/>
              <w:rPr>
                <w:rFonts w:ascii="Arial" w:hAnsi="Arial" w:cs="Arial"/>
                <w:b/>
              </w:rPr>
            </w:pPr>
            <w:r w:rsidRPr="00B518B8">
              <w:rPr>
                <w:rFonts w:ascii="Arial" w:hAnsi="Arial" w:cs="Arial"/>
                <w:b/>
              </w:rPr>
              <w:t>Créditos</w:t>
            </w:r>
          </w:p>
        </w:tc>
        <w:tc>
          <w:tcPr>
            <w:tcW w:w="2790" w:type="dxa"/>
            <w:gridSpan w:val="3"/>
            <w:shd w:val="clear" w:color="auto" w:fill="FBD4B4" w:themeFill="accent6" w:themeFillTint="66"/>
          </w:tcPr>
          <w:p w:rsidR="00F64427" w:rsidRPr="00B518B8" w:rsidRDefault="000829DA" w:rsidP="00F64427">
            <w:pPr>
              <w:ind w:left="0" w:firstLine="0"/>
              <w:jc w:val="center"/>
              <w:rPr>
                <w:rFonts w:ascii="Arial" w:hAnsi="Arial" w:cs="Arial"/>
                <w:b/>
              </w:rPr>
            </w:pPr>
            <w:r>
              <w:rPr>
                <w:rFonts w:ascii="Arial" w:hAnsi="Arial" w:cs="Arial"/>
                <w:b/>
              </w:rPr>
              <w:t>Pre-requisito</w:t>
            </w:r>
          </w:p>
        </w:tc>
        <w:tc>
          <w:tcPr>
            <w:tcW w:w="4106" w:type="dxa"/>
            <w:shd w:val="clear" w:color="auto" w:fill="FBD4B4" w:themeFill="accent6" w:themeFillTint="66"/>
          </w:tcPr>
          <w:p w:rsidR="00F64427" w:rsidRPr="00B518B8" w:rsidRDefault="00552DA1" w:rsidP="00F64427">
            <w:pPr>
              <w:ind w:left="0" w:firstLine="0"/>
              <w:jc w:val="center"/>
              <w:rPr>
                <w:rFonts w:ascii="Arial" w:hAnsi="Arial" w:cs="Arial"/>
                <w:b/>
              </w:rPr>
            </w:pPr>
            <w:r w:rsidRPr="00B518B8">
              <w:rPr>
                <w:rFonts w:ascii="Arial" w:hAnsi="Arial" w:cs="Arial"/>
                <w:b/>
              </w:rPr>
              <w:t>Año Escolar</w:t>
            </w:r>
          </w:p>
        </w:tc>
      </w:tr>
      <w:tr w:rsidR="00552DA1" w:rsidRPr="00B518B8" w:rsidTr="000829DA">
        <w:tc>
          <w:tcPr>
            <w:tcW w:w="1818" w:type="dxa"/>
          </w:tcPr>
          <w:p w:rsidR="00F64427" w:rsidRPr="00B518B8" w:rsidRDefault="00552DA1" w:rsidP="00F64427">
            <w:pPr>
              <w:ind w:left="0" w:firstLine="0"/>
              <w:jc w:val="center"/>
              <w:rPr>
                <w:rFonts w:ascii="Arial" w:hAnsi="Arial" w:cs="Arial"/>
              </w:rPr>
            </w:pPr>
            <w:r w:rsidRPr="00B518B8">
              <w:rPr>
                <w:rFonts w:ascii="Arial" w:hAnsi="Arial" w:cs="Arial"/>
              </w:rPr>
              <w:t>CIEN 111-150</w:t>
            </w:r>
            <w:r w:rsidR="00FC3285">
              <w:rPr>
                <w:rFonts w:ascii="Arial" w:hAnsi="Arial" w:cs="Arial"/>
              </w:rPr>
              <w:t>6</w:t>
            </w:r>
          </w:p>
        </w:tc>
        <w:tc>
          <w:tcPr>
            <w:tcW w:w="990" w:type="dxa"/>
          </w:tcPr>
          <w:p w:rsidR="00F64427" w:rsidRPr="00B518B8" w:rsidRDefault="00FC3285" w:rsidP="00F64427">
            <w:pPr>
              <w:ind w:left="0" w:firstLine="0"/>
              <w:jc w:val="center"/>
              <w:rPr>
                <w:rFonts w:ascii="Arial" w:hAnsi="Arial" w:cs="Arial"/>
              </w:rPr>
            </w:pPr>
            <w:r>
              <w:rPr>
                <w:rFonts w:ascii="Arial" w:hAnsi="Arial" w:cs="Arial"/>
              </w:rPr>
              <w:t>6</w:t>
            </w:r>
          </w:p>
        </w:tc>
        <w:tc>
          <w:tcPr>
            <w:tcW w:w="1170" w:type="dxa"/>
          </w:tcPr>
          <w:p w:rsidR="00F64427" w:rsidRPr="00B518B8" w:rsidRDefault="00552DA1" w:rsidP="00F64427">
            <w:pPr>
              <w:ind w:left="0" w:firstLine="0"/>
              <w:jc w:val="center"/>
              <w:rPr>
                <w:rFonts w:ascii="Arial" w:hAnsi="Arial" w:cs="Arial"/>
              </w:rPr>
            </w:pPr>
            <w:r w:rsidRPr="00B518B8">
              <w:rPr>
                <w:rFonts w:ascii="Arial" w:hAnsi="Arial" w:cs="Arial"/>
              </w:rPr>
              <w:t>1</w:t>
            </w:r>
          </w:p>
        </w:tc>
        <w:tc>
          <w:tcPr>
            <w:tcW w:w="2790" w:type="dxa"/>
            <w:gridSpan w:val="3"/>
          </w:tcPr>
          <w:p w:rsidR="00F64427" w:rsidRPr="00B518B8" w:rsidRDefault="000829DA" w:rsidP="00F64427">
            <w:pPr>
              <w:ind w:left="0" w:firstLine="0"/>
              <w:jc w:val="center"/>
              <w:rPr>
                <w:rFonts w:ascii="Arial" w:hAnsi="Arial" w:cs="Arial"/>
              </w:rPr>
            </w:pPr>
            <w:r>
              <w:rPr>
                <w:rFonts w:ascii="Arial" w:hAnsi="Arial" w:cs="Arial"/>
              </w:rPr>
              <w:t>Ninguno</w:t>
            </w:r>
          </w:p>
        </w:tc>
        <w:tc>
          <w:tcPr>
            <w:tcW w:w="4106" w:type="dxa"/>
          </w:tcPr>
          <w:p w:rsidR="00F64427" w:rsidRPr="00B518B8" w:rsidRDefault="00F64427" w:rsidP="00F64427">
            <w:pPr>
              <w:ind w:left="0" w:firstLine="0"/>
              <w:jc w:val="center"/>
              <w:rPr>
                <w:rFonts w:ascii="Arial" w:hAnsi="Arial" w:cs="Arial"/>
              </w:rPr>
            </w:pPr>
          </w:p>
        </w:tc>
      </w:tr>
      <w:tr w:rsidR="00552DA1" w:rsidRPr="00B518B8" w:rsidTr="00071B37">
        <w:tc>
          <w:tcPr>
            <w:tcW w:w="5508" w:type="dxa"/>
            <w:gridSpan w:val="5"/>
            <w:tcBorders>
              <w:right w:val="single" w:sz="4" w:space="0" w:color="auto"/>
            </w:tcBorders>
            <w:shd w:val="clear" w:color="auto" w:fill="D9D9D9" w:themeFill="background1" w:themeFillShade="D9"/>
          </w:tcPr>
          <w:p w:rsidR="00552DA1" w:rsidRPr="00B518B8" w:rsidRDefault="00552DA1" w:rsidP="00F64427">
            <w:pPr>
              <w:ind w:left="0" w:firstLine="0"/>
              <w:jc w:val="center"/>
              <w:rPr>
                <w:rFonts w:ascii="Arial" w:hAnsi="Arial" w:cs="Arial"/>
                <w:b/>
              </w:rPr>
            </w:pPr>
            <w:r w:rsidRPr="00B518B8">
              <w:rPr>
                <w:rFonts w:ascii="Arial" w:hAnsi="Arial" w:cs="Arial"/>
                <w:b/>
              </w:rPr>
              <w:t>Maestro(a)</w:t>
            </w:r>
          </w:p>
        </w:tc>
        <w:tc>
          <w:tcPr>
            <w:tcW w:w="5366" w:type="dxa"/>
            <w:gridSpan w:val="2"/>
            <w:tcBorders>
              <w:left w:val="single" w:sz="4" w:space="0" w:color="auto"/>
            </w:tcBorders>
            <w:shd w:val="clear" w:color="auto" w:fill="D9D9D9" w:themeFill="background1" w:themeFillShade="D9"/>
          </w:tcPr>
          <w:p w:rsidR="00552DA1" w:rsidRPr="00B518B8" w:rsidRDefault="00552DA1" w:rsidP="00552DA1">
            <w:pPr>
              <w:ind w:left="0" w:firstLine="0"/>
              <w:rPr>
                <w:rFonts w:ascii="Arial" w:hAnsi="Arial" w:cs="Arial"/>
                <w:b/>
              </w:rPr>
            </w:pPr>
            <w:r w:rsidRPr="00B518B8">
              <w:rPr>
                <w:rFonts w:ascii="Arial" w:hAnsi="Arial" w:cs="Arial"/>
                <w:b/>
              </w:rPr>
              <w:t>Maestro(a) Altamente Cualificado: (  ) SI   (  ) NO</w:t>
            </w:r>
          </w:p>
        </w:tc>
      </w:tr>
      <w:tr w:rsidR="00552DA1" w:rsidRPr="00B518B8" w:rsidTr="00071B37">
        <w:tc>
          <w:tcPr>
            <w:tcW w:w="5508" w:type="dxa"/>
            <w:gridSpan w:val="5"/>
            <w:tcBorders>
              <w:right w:val="single" w:sz="4" w:space="0" w:color="auto"/>
            </w:tcBorders>
          </w:tcPr>
          <w:p w:rsidR="00552DA1" w:rsidRPr="00B518B8" w:rsidRDefault="00552DA1" w:rsidP="00F64427">
            <w:pPr>
              <w:ind w:left="0" w:firstLine="0"/>
              <w:jc w:val="center"/>
              <w:rPr>
                <w:rFonts w:ascii="Arial" w:hAnsi="Arial" w:cs="Arial"/>
              </w:rPr>
            </w:pPr>
          </w:p>
        </w:tc>
        <w:tc>
          <w:tcPr>
            <w:tcW w:w="5366" w:type="dxa"/>
            <w:gridSpan w:val="2"/>
            <w:tcBorders>
              <w:left w:val="single" w:sz="4" w:space="0" w:color="auto"/>
            </w:tcBorders>
          </w:tcPr>
          <w:p w:rsidR="00552DA1" w:rsidRPr="00B518B8" w:rsidRDefault="00552DA1" w:rsidP="00552DA1">
            <w:pPr>
              <w:ind w:left="0" w:firstLine="0"/>
              <w:rPr>
                <w:rFonts w:ascii="Arial" w:hAnsi="Arial" w:cs="Arial"/>
                <w:b/>
              </w:rPr>
            </w:pPr>
            <w:r w:rsidRPr="00B518B8">
              <w:rPr>
                <w:rFonts w:ascii="Arial" w:hAnsi="Arial" w:cs="Arial"/>
                <w:b/>
              </w:rPr>
              <w:t>PREP. ACD.: (  ) BA   (  ) MA   (  ) Ed. D.  (  ) Ph. D.</w:t>
            </w:r>
          </w:p>
        </w:tc>
      </w:tr>
      <w:tr w:rsidR="00C17EDF" w:rsidRPr="00B518B8" w:rsidTr="004D7B97">
        <w:tc>
          <w:tcPr>
            <w:tcW w:w="4736" w:type="dxa"/>
            <w:gridSpan w:val="4"/>
            <w:shd w:val="clear" w:color="auto" w:fill="FFFF00"/>
          </w:tcPr>
          <w:p w:rsidR="00C17EDF" w:rsidRPr="00B518B8" w:rsidRDefault="00C17EDF" w:rsidP="00F64427">
            <w:pPr>
              <w:ind w:left="0" w:firstLine="0"/>
              <w:jc w:val="center"/>
              <w:rPr>
                <w:rFonts w:ascii="Arial" w:hAnsi="Arial" w:cs="Arial"/>
                <w:b/>
              </w:rPr>
            </w:pPr>
            <w:r w:rsidRPr="00B518B8">
              <w:rPr>
                <w:rFonts w:ascii="Arial" w:hAnsi="Arial" w:cs="Arial"/>
                <w:b/>
              </w:rPr>
              <w:t>HORA DE CAPACITACIÓN</w:t>
            </w:r>
          </w:p>
        </w:tc>
        <w:tc>
          <w:tcPr>
            <w:tcW w:w="6138" w:type="dxa"/>
            <w:gridSpan w:val="3"/>
            <w:shd w:val="clear" w:color="auto" w:fill="FFFF00"/>
          </w:tcPr>
          <w:p w:rsidR="00C17EDF" w:rsidRPr="00B518B8" w:rsidRDefault="00C17EDF" w:rsidP="00F64427">
            <w:pPr>
              <w:ind w:left="0" w:firstLine="0"/>
              <w:jc w:val="center"/>
              <w:rPr>
                <w:rFonts w:ascii="Arial" w:hAnsi="Arial" w:cs="Arial"/>
                <w:b/>
              </w:rPr>
            </w:pPr>
            <w:r w:rsidRPr="00B518B8">
              <w:rPr>
                <w:rFonts w:ascii="Arial" w:hAnsi="Arial" w:cs="Arial"/>
                <w:b/>
              </w:rPr>
              <w:t>CORREO ELECTRÓNICO / PÁGINA ELECTRÓNICA</w:t>
            </w:r>
          </w:p>
        </w:tc>
      </w:tr>
      <w:tr w:rsidR="009036DE" w:rsidRPr="00B518B8" w:rsidTr="004572FC">
        <w:tc>
          <w:tcPr>
            <w:tcW w:w="4736" w:type="dxa"/>
            <w:gridSpan w:val="4"/>
          </w:tcPr>
          <w:p w:rsidR="009036DE" w:rsidRPr="00B518B8" w:rsidRDefault="009036DE" w:rsidP="00F64427">
            <w:pPr>
              <w:ind w:left="0" w:firstLine="0"/>
              <w:jc w:val="center"/>
              <w:rPr>
                <w:rFonts w:ascii="Arial" w:hAnsi="Arial" w:cs="Arial"/>
              </w:rPr>
            </w:pPr>
          </w:p>
        </w:tc>
        <w:tc>
          <w:tcPr>
            <w:tcW w:w="6138" w:type="dxa"/>
            <w:gridSpan w:val="3"/>
          </w:tcPr>
          <w:p w:rsidR="009036DE" w:rsidRPr="00B518B8" w:rsidRDefault="009036DE" w:rsidP="00F64427">
            <w:pPr>
              <w:ind w:left="0" w:firstLine="0"/>
              <w:jc w:val="center"/>
              <w:rPr>
                <w:rFonts w:ascii="Arial" w:hAnsi="Arial" w:cs="Arial"/>
              </w:rPr>
            </w:pPr>
          </w:p>
        </w:tc>
      </w:tr>
      <w:tr w:rsidR="00CC4EC5" w:rsidRPr="007B7479" w:rsidTr="007631BA">
        <w:tc>
          <w:tcPr>
            <w:tcW w:w="10874" w:type="dxa"/>
            <w:gridSpan w:val="7"/>
            <w:shd w:val="clear" w:color="auto" w:fill="FBD4B4" w:themeFill="accent6" w:themeFillTint="66"/>
          </w:tcPr>
          <w:p w:rsidR="00CC4EC5" w:rsidRPr="007B7479" w:rsidRDefault="00CC4EC5" w:rsidP="00F64427">
            <w:pPr>
              <w:ind w:left="0" w:firstLine="0"/>
              <w:jc w:val="center"/>
              <w:rPr>
                <w:rFonts w:ascii="Arial" w:hAnsi="Arial" w:cs="Arial"/>
                <w:b/>
                <w:sz w:val="20"/>
                <w:szCs w:val="20"/>
              </w:rPr>
            </w:pPr>
            <w:r w:rsidRPr="007B7479">
              <w:rPr>
                <w:rFonts w:ascii="Arial" w:hAnsi="Arial" w:cs="Arial"/>
                <w:b/>
                <w:sz w:val="20"/>
                <w:szCs w:val="20"/>
              </w:rPr>
              <w:t>DESCRIPCIÓN DEL CURSO</w:t>
            </w:r>
          </w:p>
        </w:tc>
      </w:tr>
      <w:tr w:rsidR="00CC4EC5" w:rsidRPr="007B7479" w:rsidTr="007631BA">
        <w:tc>
          <w:tcPr>
            <w:tcW w:w="10874" w:type="dxa"/>
            <w:gridSpan w:val="7"/>
          </w:tcPr>
          <w:p w:rsidR="00FC3285" w:rsidRPr="009D4B8F" w:rsidRDefault="00FC3285" w:rsidP="006F211C">
            <w:pPr>
              <w:ind w:left="0" w:firstLine="0"/>
              <w:rPr>
                <w:rFonts w:ascii="Arial" w:hAnsi="Arial" w:cs="Arial"/>
                <w:sz w:val="20"/>
                <w:szCs w:val="20"/>
              </w:rPr>
            </w:pPr>
            <w:r w:rsidRPr="00FC3285">
              <w:rPr>
                <w:rFonts w:ascii="Arial" w:hAnsi="Arial" w:cs="Arial"/>
                <w:sz w:val="20"/>
                <w:szCs w:val="20"/>
              </w:rPr>
              <w:t>La misión fundamental del Programa de Ciencias es contribuir a que el estudiante desarrolle su propia capacidad de aprendizaje, con un currículo de calidad, dinámico, activo, flexible e integrando la tecnología, que le permita analizar críticamente y domine los conceptos, procesos y destrezas inherentes a la ciencia. La Ciencias 6 le permite al estudiante el desarrollo de procesos inquisitivos, donde cada estudiante sea capaz de formular preguntas, y que a su vez puedan contestarlas por medio de la investigación científica, con el propósito de entender, analizar e investigar ideas complejas. Se promueve que el estudiante sea capaz a la vez de conectar sus preguntas y sus experiencias al mundo real que los rodea. En la sala de clases el estudiante será orientado hacia la enseñanza y el aprendizaje que valore la innovación, la creatividad y el pensamiento crítico, creando un ambiente adecuado para la enseñanza que contemple los nuevos retos de nuestra sociedad. El estudiante conocerá las estructuras y la organización de los organismos, el flujo de la materia y la energía a través de los ecosistemas y la importancia de procesos como fotosíntesis, descomposición y respiración en los seres vivos. Comprende la importancia de mantener una vida saludable de conservar el ambiente. Estudiará la estructura, las propiedades de la materia y sus interacciones (cambios físicos, cambios químicos y tipos de reacciones químicas). Describirá los tipos de fuerzas y sus interacciones (electromagnéticas y gravitacionales), y las leyes del movimiento en los sistemas físicos. Definirán las características de las ondas, sus comportamientos, sus usos y aplicaciones en la vida diaria. Aprenderá sobre los sistemas de la Tierra y sus interacciones (la geósfera, la hidrósfera, la atmósfera, la biósfera, los recursos naturales, la meteorología y las condiciones atmosféricas). Explicará el lugar de la Tierra en el Universo (su ubicación y el movimiento de los componentes del sistema solar). Identificará y clasificará los procesos de cambio que sufre la Tierra (las capas de la Tierra, los tipos y ciclos de las rocas, las placas tectónicas). Investigarán el rol del agua en los procesos de la superficie de la Tierra y los peligros de la naturaleza a base de los procesos naturales y el impacto de la actividad humana en la Tierra (calentamiento global). Para enfrentar con éxito estos retos, el proceso educativo que guiará las experiencias de aprendizaje en el sexto grado, fundamentalmente utilizará las siguientes estrategias de enseñanza con integración tecnológica: aprendizaje basado en problemas (PBL, por sus siglas en inglés) y aprendizaje basado en proyectos. También se contempla destacar las cinco competencias esenciales del perfil egresado. Estas son: el estudiante como aprendiz; como comunicador efectivo; como emprendedor; como miembro activo de diversas comunidades; y como ser ético.</w:t>
            </w:r>
          </w:p>
        </w:tc>
      </w:tr>
      <w:tr w:rsidR="00A60A2D" w:rsidRPr="007B7479" w:rsidTr="004D7B97">
        <w:tc>
          <w:tcPr>
            <w:tcW w:w="10874" w:type="dxa"/>
            <w:gridSpan w:val="7"/>
            <w:shd w:val="clear" w:color="auto" w:fill="FFFF00"/>
          </w:tcPr>
          <w:p w:rsidR="00A60A2D" w:rsidRPr="007B7479" w:rsidRDefault="00A60A2D" w:rsidP="00F64427">
            <w:pPr>
              <w:ind w:left="0" w:firstLine="0"/>
              <w:jc w:val="center"/>
              <w:rPr>
                <w:rFonts w:ascii="Arial" w:hAnsi="Arial" w:cs="Arial"/>
                <w:b/>
                <w:sz w:val="20"/>
                <w:szCs w:val="20"/>
              </w:rPr>
            </w:pPr>
            <w:r w:rsidRPr="007B7479">
              <w:rPr>
                <w:rFonts w:ascii="Arial" w:hAnsi="Arial" w:cs="Arial"/>
                <w:b/>
                <w:sz w:val="20"/>
                <w:szCs w:val="20"/>
              </w:rPr>
              <w:t>OBJETIVOS DE TRANSFERENCIA Y ADQUISICIÓN</w:t>
            </w:r>
            <w:r w:rsidR="00CC57E4" w:rsidRPr="007B7479">
              <w:rPr>
                <w:rFonts w:ascii="Arial" w:hAnsi="Arial" w:cs="Arial"/>
                <w:b/>
                <w:sz w:val="20"/>
                <w:szCs w:val="20"/>
              </w:rPr>
              <w:t xml:space="preserve"> (UNIDAD </w:t>
            </w:r>
            <w:r w:rsidR="00FC3285">
              <w:rPr>
                <w:rFonts w:ascii="Arial" w:hAnsi="Arial" w:cs="Arial"/>
                <w:b/>
                <w:sz w:val="20"/>
                <w:szCs w:val="20"/>
              </w:rPr>
              <w:t>6</w:t>
            </w:r>
            <w:r w:rsidR="006F211C">
              <w:rPr>
                <w:rFonts w:ascii="Arial" w:hAnsi="Arial" w:cs="Arial"/>
                <w:b/>
                <w:sz w:val="20"/>
                <w:szCs w:val="20"/>
              </w:rPr>
              <w:t>.</w:t>
            </w:r>
            <w:r w:rsidR="00CC57E4" w:rsidRPr="007B7479">
              <w:rPr>
                <w:rFonts w:ascii="Arial" w:hAnsi="Arial" w:cs="Arial"/>
                <w:b/>
                <w:sz w:val="20"/>
                <w:szCs w:val="20"/>
              </w:rPr>
              <w:t xml:space="preserve">1) </w:t>
            </w:r>
          </w:p>
        </w:tc>
      </w:tr>
      <w:tr w:rsidR="00CC57E4" w:rsidRPr="007B7479" w:rsidTr="007631BA">
        <w:tc>
          <w:tcPr>
            <w:tcW w:w="10874" w:type="dxa"/>
            <w:gridSpan w:val="7"/>
          </w:tcPr>
          <w:p w:rsidR="00CC57E4" w:rsidRPr="00973122" w:rsidRDefault="00FC3285" w:rsidP="002B763B">
            <w:pPr>
              <w:autoSpaceDE w:val="0"/>
              <w:autoSpaceDN w:val="0"/>
              <w:adjustRightInd w:val="0"/>
              <w:ind w:left="0" w:firstLine="0"/>
              <w:rPr>
                <w:rFonts w:ascii="Arial" w:hAnsi="Arial" w:cs="Arial"/>
                <w:color w:val="000000"/>
                <w:sz w:val="20"/>
                <w:szCs w:val="20"/>
              </w:rPr>
            </w:pPr>
            <w:r w:rsidRPr="00FC3285">
              <w:rPr>
                <w:rFonts w:ascii="Arial" w:hAnsi="Arial" w:cs="Arial"/>
                <w:color w:val="000000"/>
                <w:sz w:val="20"/>
                <w:szCs w:val="20"/>
              </w:rPr>
              <w:t>T1. Al terminar la unidad el estudiante puede comprender cómo las ondas se encuentran en nuestro alrededor y cómo estas pueden ser medidas con representaciones matemáticas. El estudiante puede reconocer que el uso del conocimiento de las ondas permite crear avances tecnológicos que afectan nuestras vidas cotidianas.</w:t>
            </w:r>
          </w:p>
        </w:tc>
      </w:tr>
      <w:tr w:rsidR="00CC57E4" w:rsidRPr="007B7479" w:rsidTr="007631BA">
        <w:tc>
          <w:tcPr>
            <w:tcW w:w="10874" w:type="dxa"/>
            <w:gridSpan w:val="7"/>
          </w:tcPr>
          <w:p w:rsidR="00CC57E4" w:rsidRPr="00973122" w:rsidRDefault="00CC57E4" w:rsidP="00CC57E4">
            <w:pPr>
              <w:ind w:left="0" w:firstLine="0"/>
              <w:rPr>
                <w:rFonts w:ascii="Arial" w:hAnsi="Arial" w:cs="Arial"/>
                <w:i/>
                <w:sz w:val="20"/>
                <w:szCs w:val="20"/>
              </w:rPr>
            </w:pPr>
            <w:r w:rsidRPr="00973122">
              <w:rPr>
                <w:rFonts w:ascii="Arial" w:hAnsi="Arial" w:cs="Arial"/>
                <w:i/>
                <w:sz w:val="20"/>
                <w:szCs w:val="20"/>
              </w:rPr>
              <w:t>El estudiante adquiere destrezas para…</w:t>
            </w:r>
          </w:p>
        </w:tc>
      </w:tr>
      <w:tr w:rsidR="00CC57E4" w:rsidRPr="007B7479" w:rsidTr="007631BA">
        <w:tc>
          <w:tcPr>
            <w:tcW w:w="10874" w:type="dxa"/>
            <w:gridSpan w:val="7"/>
          </w:tcPr>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A1. Describir cómo diferentes tipos de ondas (ej. sonido, luz, mecánicas, y electromagnéticas) se transmiten, se absorben, y se reflejan.</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A2. Utilizar representaciones matemáticas para calcular la energía a través de la amplitud y la magnitud de las ondas.</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A3. Usar el método científico para diseñar proyectos de investigación, hacer interpretaciones basadas en los datos obtenidos de la investigación, y comunicar los hallazgos de la investigación de manera oral y escrita.</w:t>
            </w:r>
          </w:p>
          <w:p w:rsidR="00F46F16" w:rsidRPr="00973122" w:rsidRDefault="00FC3285" w:rsidP="00FC3285">
            <w:pPr>
              <w:ind w:left="0" w:firstLine="0"/>
              <w:rPr>
                <w:rFonts w:ascii="Arial" w:hAnsi="Arial" w:cs="Arial"/>
                <w:sz w:val="20"/>
                <w:szCs w:val="20"/>
              </w:rPr>
            </w:pPr>
            <w:r w:rsidRPr="00FC3285">
              <w:rPr>
                <w:rFonts w:ascii="Arial" w:hAnsi="Arial" w:cs="Arial"/>
                <w:sz w:val="20"/>
                <w:szCs w:val="20"/>
              </w:rPr>
              <w:t>A4. Identificar situaciones y problemas de la vida cotidiana en los que puede aplicarse el conocimiento científico de las ondas.</w:t>
            </w:r>
          </w:p>
        </w:tc>
      </w:tr>
      <w:tr w:rsidR="00CC57E4" w:rsidRPr="007B7479" w:rsidTr="004D7B97">
        <w:tc>
          <w:tcPr>
            <w:tcW w:w="10874" w:type="dxa"/>
            <w:gridSpan w:val="7"/>
            <w:shd w:val="clear" w:color="auto" w:fill="FFFF00"/>
          </w:tcPr>
          <w:p w:rsidR="00CC57E4" w:rsidRPr="007B7479" w:rsidRDefault="00CC57E4" w:rsidP="00675D15">
            <w:pPr>
              <w:ind w:left="0" w:firstLine="0"/>
              <w:jc w:val="center"/>
              <w:rPr>
                <w:rFonts w:ascii="Arial" w:hAnsi="Arial" w:cs="Arial"/>
                <w:b/>
                <w:sz w:val="20"/>
                <w:szCs w:val="20"/>
              </w:rPr>
            </w:pPr>
            <w:r w:rsidRPr="007B7479">
              <w:rPr>
                <w:rFonts w:ascii="Arial" w:hAnsi="Arial" w:cs="Arial"/>
                <w:b/>
                <w:sz w:val="20"/>
                <w:szCs w:val="20"/>
              </w:rPr>
              <w:t>OBJETIVOS DE TRAN</w:t>
            </w:r>
            <w:r w:rsidR="009917FF">
              <w:rPr>
                <w:rFonts w:ascii="Arial" w:hAnsi="Arial" w:cs="Arial"/>
                <w:b/>
                <w:sz w:val="20"/>
                <w:szCs w:val="20"/>
              </w:rPr>
              <w:t>S</w:t>
            </w:r>
            <w:r w:rsidR="00FC3285">
              <w:rPr>
                <w:rFonts w:ascii="Arial" w:hAnsi="Arial" w:cs="Arial"/>
                <w:b/>
                <w:sz w:val="20"/>
                <w:szCs w:val="20"/>
              </w:rPr>
              <w:t>FERENCIA Y ADQUISICIÓN (UNIDAD 6</w:t>
            </w:r>
            <w:r w:rsidR="006F211C">
              <w:rPr>
                <w:rFonts w:ascii="Arial" w:hAnsi="Arial" w:cs="Arial"/>
                <w:b/>
                <w:sz w:val="20"/>
                <w:szCs w:val="20"/>
              </w:rPr>
              <w:t>.</w:t>
            </w:r>
            <w:r w:rsidRPr="007B7479">
              <w:rPr>
                <w:rFonts w:ascii="Arial" w:hAnsi="Arial" w:cs="Arial"/>
                <w:b/>
                <w:sz w:val="20"/>
                <w:szCs w:val="20"/>
              </w:rPr>
              <w:t xml:space="preserve">2) </w:t>
            </w:r>
          </w:p>
        </w:tc>
      </w:tr>
      <w:tr w:rsidR="00CC57E4" w:rsidRPr="007B7479" w:rsidTr="007631BA">
        <w:tc>
          <w:tcPr>
            <w:tcW w:w="10874" w:type="dxa"/>
            <w:gridSpan w:val="7"/>
          </w:tcPr>
          <w:p w:rsidR="00CC57E4" w:rsidRPr="007B7479" w:rsidRDefault="00FC3285" w:rsidP="00F46F16">
            <w:pPr>
              <w:autoSpaceDE w:val="0"/>
              <w:autoSpaceDN w:val="0"/>
              <w:adjustRightInd w:val="0"/>
              <w:ind w:left="0" w:firstLine="0"/>
              <w:rPr>
                <w:rFonts w:ascii="Arial" w:hAnsi="Arial" w:cs="Arial"/>
                <w:sz w:val="20"/>
                <w:szCs w:val="20"/>
              </w:rPr>
            </w:pPr>
            <w:r w:rsidRPr="00FC3285">
              <w:rPr>
                <w:rFonts w:ascii="Arial" w:hAnsi="Arial" w:cs="Arial"/>
                <w:sz w:val="20"/>
                <w:szCs w:val="20"/>
              </w:rPr>
              <w:lastRenderedPageBreak/>
              <w:t>T1. Al terminar la unidad el estudiante podrá explicar e identificar partes de los sistemas espaciales y terrestres. Podrá describir los componentes del sistema solar y establecer la relación entre ellos y el impacto en la Tierra. También podrá distinguir entre diferentes procesos y sistemas terrestres, explicando cómo estos han cambiado la Tierra a través del tiempo. El estudiante podrá utilizar su conocimiento de la geología y la meteorología para predecir y planificar por los fenómenos y desastres naturales.</w:t>
            </w:r>
          </w:p>
        </w:tc>
      </w:tr>
      <w:tr w:rsidR="00CC57E4" w:rsidRPr="007B7479" w:rsidTr="007631BA">
        <w:tc>
          <w:tcPr>
            <w:tcW w:w="10874" w:type="dxa"/>
            <w:gridSpan w:val="7"/>
          </w:tcPr>
          <w:p w:rsidR="00CC57E4" w:rsidRPr="007B7479" w:rsidRDefault="00CC57E4"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CC57E4" w:rsidRPr="007B7479" w:rsidTr="007631BA">
        <w:tc>
          <w:tcPr>
            <w:tcW w:w="10874" w:type="dxa"/>
            <w:gridSpan w:val="7"/>
          </w:tcPr>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A1. Predecir eventos meteorológicos teniendo como base el conocimiento científico de los procesos atmosféricos.</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A2. Explicar las causas y reconocer la importancia de planificar para poder enfrentar los efectos de los fenómenos y desastres naturales.</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A3. Construir distintos modelos para representar sistemas y condiciones terrestres.</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A4. Describir los procesos geológicos de escalas grandes y pequeñas debido al movimiento de las placas tectónicas.</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A5. Construir una explicación de los procesos de cambio que ocurren y han ocurrido en la Tierra teniendo como base de evidencia las capas de la Tierra o el ciclo de las rocas.</w:t>
            </w:r>
          </w:p>
          <w:p w:rsidR="009917FF" w:rsidRPr="007B7479" w:rsidRDefault="00FC3285" w:rsidP="00FC3285">
            <w:pPr>
              <w:ind w:left="0" w:firstLine="0"/>
              <w:rPr>
                <w:rFonts w:ascii="Arial" w:hAnsi="Arial" w:cs="Arial"/>
                <w:sz w:val="20"/>
                <w:szCs w:val="20"/>
              </w:rPr>
            </w:pPr>
            <w:r w:rsidRPr="00FC3285">
              <w:rPr>
                <w:rFonts w:ascii="Arial" w:hAnsi="Arial" w:cs="Arial"/>
                <w:sz w:val="20"/>
                <w:szCs w:val="20"/>
              </w:rPr>
              <w:t>A6. Presentar evidencia de los sistemas espaciales y su influencia en la Ciencia, la exploración, y la vida cotidiana.</w:t>
            </w:r>
          </w:p>
        </w:tc>
      </w:tr>
      <w:tr w:rsidR="00CC57E4" w:rsidRPr="007B7479" w:rsidTr="004D7B97">
        <w:tc>
          <w:tcPr>
            <w:tcW w:w="10874" w:type="dxa"/>
            <w:gridSpan w:val="7"/>
            <w:shd w:val="clear" w:color="auto" w:fill="FFFF00"/>
          </w:tcPr>
          <w:p w:rsidR="00CC57E4" w:rsidRPr="007B7479" w:rsidRDefault="00CC57E4" w:rsidP="00675D15">
            <w:pPr>
              <w:ind w:left="0" w:firstLine="0"/>
              <w:jc w:val="center"/>
              <w:rPr>
                <w:rFonts w:ascii="Arial" w:hAnsi="Arial" w:cs="Arial"/>
                <w:b/>
                <w:sz w:val="20"/>
                <w:szCs w:val="20"/>
              </w:rPr>
            </w:pPr>
            <w:r w:rsidRPr="007B7479">
              <w:rPr>
                <w:rFonts w:ascii="Arial" w:hAnsi="Arial" w:cs="Arial"/>
                <w:b/>
                <w:sz w:val="20"/>
                <w:szCs w:val="20"/>
              </w:rPr>
              <w:t>OBJETIVOS DE TRANS</w:t>
            </w:r>
            <w:r w:rsidR="00FC3285">
              <w:rPr>
                <w:rFonts w:ascii="Arial" w:hAnsi="Arial" w:cs="Arial"/>
                <w:b/>
                <w:sz w:val="20"/>
                <w:szCs w:val="20"/>
              </w:rPr>
              <w:t>FERENCIA Y ADQUISICIÓN (UNIDAD 6</w:t>
            </w:r>
            <w:r w:rsidR="006F211C">
              <w:rPr>
                <w:rFonts w:ascii="Arial" w:hAnsi="Arial" w:cs="Arial"/>
                <w:b/>
                <w:sz w:val="20"/>
                <w:szCs w:val="20"/>
              </w:rPr>
              <w:t>.3</w:t>
            </w:r>
            <w:r w:rsidRPr="007B7479">
              <w:rPr>
                <w:rFonts w:ascii="Arial" w:hAnsi="Arial" w:cs="Arial"/>
                <w:b/>
                <w:sz w:val="20"/>
                <w:szCs w:val="20"/>
              </w:rPr>
              <w:t xml:space="preserve">) </w:t>
            </w:r>
          </w:p>
        </w:tc>
      </w:tr>
      <w:tr w:rsidR="00CC57E4" w:rsidRPr="007B7479" w:rsidTr="007631BA">
        <w:tc>
          <w:tcPr>
            <w:tcW w:w="10874" w:type="dxa"/>
            <w:gridSpan w:val="7"/>
          </w:tcPr>
          <w:p w:rsidR="00CC57E4" w:rsidRPr="007B7479" w:rsidRDefault="00FC3285" w:rsidP="00675D15">
            <w:pPr>
              <w:ind w:left="0" w:firstLine="0"/>
              <w:rPr>
                <w:rFonts w:ascii="Arial" w:hAnsi="Arial" w:cs="Arial"/>
                <w:sz w:val="20"/>
                <w:szCs w:val="20"/>
              </w:rPr>
            </w:pPr>
            <w:r w:rsidRPr="00FC3285">
              <w:rPr>
                <w:rFonts w:ascii="Arial" w:hAnsi="Arial" w:cs="Arial"/>
                <w:sz w:val="20"/>
                <w:szCs w:val="20"/>
              </w:rPr>
              <w:t>T1. Al terminar esta unidad, el estudiante comprende la estructura de los átomos, moléculas y compuestos y cómo la materia se caracteriza por propiedades físicas y químicas diferentes. El estudiante también comprende cómo es la tabla periódica, su estructura organizacional, y cómo los elementos son similares y diferentes entre sí.</w:t>
            </w:r>
          </w:p>
        </w:tc>
      </w:tr>
      <w:tr w:rsidR="00CC57E4" w:rsidRPr="007B7479" w:rsidTr="007631BA">
        <w:tc>
          <w:tcPr>
            <w:tcW w:w="10874" w:type="dxa"/>
            <w:gridSpan w:val="7"/>
          </w:tcPr>
          <w:p w:rsidR="00CC57E4" w:rsidRPr="007B7479" w:rsidRDefault="00CC57E4"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CC57E4" w:rsidRPr="007B7479" w:rsidTr="007631BA">
        <w:tc>
          <w:tcPr>
            <w:tcW w:w="10874" w:type="dxa"/>
            <w:gridSpan w:val="7"/>
          </w:tcPr>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A1. Categorizar los elementos en la tabla periódica según sus propiedades.</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A2. Crear un diagrama de la estructura de un átomo y sus partes.</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A3. Diferenciar aquellos materiales que conducen calor de los materiales que no lo hacen.</w:t>
            </w:r>
          </w:p>
          <w:p w:rsidR="006F211C" w:rsidRDefault="00FC3285" w:rsidP="00FC3285">
            <w:pPr>
              <w:ind w:left="0" w:firstLine="0"/>
              <w:rPr>
                <w:rFonts w:ascii="Arial" w:hAnsi="Arial" w:cs="Arial"/>
                <w:sz w:val="20"/>
                <w:szCs w:val="20"/>
              </w:rPr>
            </w:pPr>
            <w:r w:rsidRPr="00FC3285">
              <w:rPr>
                <w:rFonts w:ascii="Arial" w:hAnsi="Arial" w:cs="Arial"/>
                <w:sz w:val="20"/>
                <w:szCs w:val="20"/>
              </w:rPr>
              <w:t>A4. Clasificar los elementos por su organización en la tabla periódica.</w:t>
            </w:r>
          </w:p>
          <w:p w:rsidR="00FC3285" w:rsidRPr="007B7479" w:rsidRDefault="00FC3285" w:rsidP="00FC3285">
            <w:pPr>
              <w:ind w:left="0" w:firstLine="0"/>
              <w:rPr>
                <w:rFonts w:ascii="Arial" w:hAnsi="Arial" w:cs="Arial"/>
                <w:sz w:val="20"/>
                <w:szCs w:val="20"/>
              </w:rPr>
            </w:pPr>
            <w:r w:rsidRPr="00FC3285">
              <w:rPr>
                <w:rFonts w:ascii="Arial" w:hAnsi="Arial" w:cs="Arial"/>
                <w:sz w:val="20"/>
                <w:szCs w:val="20"/>
              </w:rPr>
              <w:t>A5. Analizar los cambios en las propiedades físicas y químicas de la materia y diseña experimentos para explicar los procesos de cambio en algún material.</w:t>
            </w:r>
          </w:p>
        </w:tc>
      </w:tr>
      <w:tr w:rsidR="00CC57E4" w:rsidRPr="007B7479" w:rsidTr="004D7B97">
        <w:tc>
          <w:tcPr>
            <w:tcW w:w="10874" w:type="dxa"/>
            <w:gridSpan w:val="7"/>
            <w:shd w:val="clear" w:color="auto" w:fill="FFFF00"/>
          </w:tcPr>
          <w:p w:rsidR="00CC57E4" w:rsidRPr="007B7479" w:rsidRDefault="00CC57E4" w:rsidP="00675D15">
            <w:pPr>
              <w:ind w:left="0" w:firstLine="0"/>
              <w:jc w:val="center"/>
              <w:rPr>
                <w:rFonts w:ascii="Arial" w:hAnsi="Arial" w:cs="Arial"/>
                <w:b/>
                <w:sz w:val="20"/>
                <w:szCs w:val="20"/>
              </w:rPr>
            </w:pPr>
            <w:r w:rsidRPr="007B7479">
              <w:rPr>
                <w:rFonts w:ascii="Arial" w:hAnsi="Arial" w:cs="Arial"/>
                <w:b/>
                <w:sz w:val="20"/>
                <w:szCs w:val="20"/>
              </w:rPr>
              <w:t xml:space="preserve">OBJETIVOS DE TRANSFERENCIA Y ADQUISICIÓN (UNIDAD </w:t>
            </w:r>
            <w:r w:rsidR="00FC3285">
              <w:rPr>
                <w:rFonts w:ascii="Arial" w:hAnsi="Arial" w:cs="Arial"/>
                <w:b/>
                <w:sz w:val="20"/>
                <w:szCs w:val="20"/>
              </w:rPr>
              <w:t>6</w:t>
            </w:r>
            <w:r w:rsidR="006F211C">
              <w:rPr>
                <w:rFonts w:ascii="Arial" w:hAnsi="Arial" w:cs="Arial"/>
                <w:b/>
                <w:sz w:val="20"/>
                <w:szCs w:val="20"/>
              </w:rPr>
              <w:t>.</w:t>
            </w:r>
            <w:r w:rsidRPr="007B7479">
              <w:rPr>
                <w:rFonts w:ascii="Arial" w:hAnsi="Arial" w:cs="Arial"/>
                <w:b/>
                <w:sz w:val="20"/>
                <w:szCs w:val="20"/>
              </w:rPr>
              <w:t xml:space="preserve">4) </w:t>
            </w:r>
          </w:p>
        </w:tc>
      </w:tr>
      <w:tr w:rsidR="00CC57E4" w:rsidRPr="007B7479" w:rsidTr="007631BA">
        <w:tc>
          <w:tcPr>
            <w:tcW w:w="10874" w:type="dxa"/>
            <w:gridSpan w:val="7"/>
          </w:tcPr>
          <w:p w:rsidR="00CC57E4" w:rsidRPr="007B7479" w:rsidRDefault="00FC3285" w:rsidP="00675D15">
            <w:pPr>
              <w:ind w:left="0" w:firstLine="0"/>
              <w:rPr>
                <w:rFonts w:ascii="Arial" w:hAnsi="Arial" w:cs="Arial"/>
                <w:sz w:val="20"/>
                <w:szCs w:val="20"/>
              </w:rPr>
            </w:pPr>
            <w:r w:rsidRPr="00FC3285">
              <w:rPr>
                <w:rFonts w:ascii="Arial" w:hAnsi="Arial" w:cs="Arial"/>
                <w:sz w:val="20"/>
                <w:szCs w:val="20"/>
              </w:rPr>
              <w:t>T1. Al finalizar esta unidad, el estudiante identificará distintas formas de energía, sus transformaciones y la importancia de la ley de conservación de energía para la vida diaria. Analizará en situaciones de la vida diaria las leyes que describen el movimiento, la velocidad y la aceleración. El estudiante también podrá entender la relación que existe entre diferentes tipos de fuerzas, tales como fuerzas eléctricas, magnéticas y de gravedad.</w:t>
            </w:r>
          </w:p>
        </w:tc>
      </w:tr>
      <w:tr w:rsidR="00CC57E4" w:rsidRPr="007B7479" w:rsidTr="007631BA">
        <w:tc>
          <w:tcPr>
            <w:tcW w:w="10874" w:type="dxa"/>
            <w:gridSpan w:val="7"/>
          </w:tcPr>
          <w:p w:rsidR="00CC57E4" w:rsidRPr="007B7479" w:rsidRDefault="00CC57E4"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CC57E4" w:rsidRPr="007B7479" w:rsidTr="007631BA">
        <w:tc>
          <w:tcPr>
            <w:tcW w:w="10874" w:type="dxa"/>
            <w:gridSpan w:val="7"/>
          </w:tcPr>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A1. Describir los tipos de energía.</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A2. Comparar las leyes de movimiento.</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A3. Explicar la relación que existe entre fuerza, energía y movimiento.</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A4. Comprender que la energía nunca se crea ni se destruye, sólo se transforma.</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A5. Describir formas alternas de energía.</w:t>
            </w:r>
          </w:p>
          <w:p w:rsidR="009917FF" w:rsidRPr="00CA4AB6" w:rsidRDefault="00FC3285" w:rsidP="00FC3285">
            <w:pPr>
              <w:ind w:left="0" w:firstLine="0"/>
              <w:rPr>
                <w:rFonts w:ascii="Arial" w:hAnsi="Arial" w:cs="Arial"/>
                <w:sz w:val="20"/>
                <w:szCs w:val="20"/>
              </w:rPr>
            </w:pPr>
            <w:r w:rsidRPr="00FC3285">
              <w:rPr>
                <w:rFonts w:ascii="Arial" w:hAnsi="Arial" w:cs="Arial"/>
                <w:sz w:val="20"/>
                <w:szCs w:val="20"/>
              </w:rPr>
              <w:t>A6. Describir y comparar las fuerzas electromagnéticas y gravitacionales.</w:t>
            </w:r>
          </w:p>
        </w:tc>
      </w:tr>
      <w:tr w:rsidR="00287361" w:rsidRPr="007B7479" w:rsidTr="004D7B97">
        <w:tc>
          <w:tcPr>
            <w:tcW w:w="10874" w:type="dxa"/>
            <w:gridSpan w:val="7"/>
            <w:shd w:val="clear" w:color="auto" w:fill="FFFF00"/>
          </w:tcPr>
          <w:p w:rsidR="00287361" w:rsidRPr="007B7479" w:rsidRDefault="00287361" w:rsidP="00675D15">
            <w:pPr>
              <w:ind w:left="0" w:firstLine="0"/>
              <w:jc w:val="center"/>
              <w:rPr>
                <w:rFonts w:ascii="Arial" w:hAnsi="Arial" w:cs="Arial"/>
                <w:b/>
                <w:sz w:val="20"/>
                <w:szCs w:val="20"/>
              </w:rPr>
            </w:pPr>
            <w:r w:rsidRPr="007B7479">
              <w:rPr>
                <w:rFonts w:ascii="Arial" w:hAnsi="Arial" w:cs="Arial"/>
                <w:b/>
                <w:sz w:val="20"/>
                <w:szCs w:val="20"/>
              </w:rPr>
              <w:t xml:space="preserve">OBJETIVOS DE TRANSFERENCIA Y ADQUISICIÓN (UNIDAD </w:t>
            </w:r>
            <w:r w:rsidR="00FC3285">
              <w:rPr>
                <w:rFonts w:ascii="Arial" w:hAnsi="Arial" w:cs="Arial"/>
                <w:b/>
                <w:sz w:val="20"/>
                <w:szCs w:val="20"/>
              </w:rPr>
              <w:t>6</w:t>
            </w:r>
            <w:r w:rsidR="006F211C">
              <w:rPr>
                <w:rFonts w:ascii="Arial" w:hAnsi="Arial" w:cs="Arial"/>
                <w:b/>
                <w:sz w:val="20"/>
                <w:szCs w:val="20"/>
              </w:rPr>
              <w:t>.</w:t>
            </w:r>
            <w:r w:rsidRPr="007B7479">
              <w:rPr>
                <w:rFonts w:ascii="Arial" w:hAnsi="Arial" w:cs="Arial"/>
                <w:b/>
                <w:sz w:val="20"/>
                <w:szCs w:val="20"/>
              </w:rPr>
              <w:t xml:space="preserve">5) </w:t>
            </w:r>
          </w:p>
        </w:tc>
      </w:tr>
      <w:tr w:rsidR="00287361" w:rsidRPr="007B7479" w:rsidTr="007631BA">
        <w:tc>
          <w:tcPr>
            <w:tcW w:w="10874" w:type="dxa"/>
            <w:gridSpan w:val="7"/>
          </w:tcPr>
          <w:p w:rsidR="00287361" w:rsidRPr="007B7479" w:rsidRDefault="00FC3285" w:rsidP="00675D15">
            <w:pPr>
              <w:ind w:left="0" w:firstLine="0"/>
              <w:rPr>
                <w:rFonts w:ascii="Arial" w:hAnsi="Arial" w:cs="Arial"/>
                <w:sz w:val="20"/>
                <w:szCs w:val="20"/>
              </w:rPr>
            </w:pPr>
            <w:r w:rsidRPr="00FC3285">
              <w:rPr>
                <w:rFonts w:ascii="Arial" w:hAnsi="Arial" w:cs="Arial"/>
                <w:sz w:val="20"/>
                <w:szCs w:val="20"/>
              </w:rPr>
              <w:t>T1. Al finalizar esta unidad, el estudiante comprende el papel que juegan las plantas en su entorno y cómo estas se han adaptado a su ambiente. También es capaz de explicar la importancia y relación entre las plantas, el Sol y el agua para el ciclo de vida en la Tierra. El estudiante demuestra una comprensión de la importancia de proteger los recursos naturales de Puerto Rico.</w:t>
            </w:r>
          </w:p>
        </w:tc>
      </w:tr>
      <w:tr w:rsidR="00287361" w:rsidRPr="007B7479" w:rsidTr="007631BA">
        <w:tc>
          <w:tcPr>
            <w:tcW w:w="10874" w:type="dxa"/>
            <w:gridSpan w:val="7"/>
          </w:tcPr>
          <w:p w:rsidR="00287361" w:rsidRPr="007B7479" w:rsidRDefault="00287361"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287361" w:rsidRPr="007B7479" w:rsidTr="007631BA">
        <w:tc>
          <w:tcPr>
            <w:tcW w:w="10874" w:type="dxa"/>
            <w:gridSpan w:val="7"/>
          </w:tcPr>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A1. Argumentar y sostener que la fotosíntesis contribuye a la reducción de la contaminación atmosférica.</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A2. Evaluar el rol de la fotosíntesis en el flujo de energía en un ecosistema.</w:t>
            </w:r>
          </w:p>
          <w:p w:rsidR="009917FF" w:rsidRPr="007B7479" w:rsidRDefault="00FC3285" w:rsidP="00FC3285">
            <w:pPr>
              <w:ind w:left="0" w:firstLine="0"/>
              <w:rPr>
                <w:rFonts w:ascii="Arial" w:hAnsi="Arial" w:cs="Arial"/>
                <w:sz w:val="20"/>
                <w:szCs w:val="20"/>
              </w:rPr>
            </w:pPr>
            <w:r w:rsidRPr="00FC3285">
              <w:rPr>
                <w:rFonts w:ascii="Arial" w:hAnsi="Arial" w:cs="Arial"/>
                <w:sz w:val="20"/>
                <w:szCs w:val="20"/>
              </w:rPr>
              <w:t>A3. Crear un diagrama que represente el proceso de la fotosíntesis.</w:t>
            </w:r>
          </w:p>
        </w:tc>
      </w:tr>
      <w:tr w:rsidR="00287361" w:rsidRPr="007B7479" w:rsidTr="004D7B97">
        <w:tc>
          <w:tcPr>
            <w:tcW w:w="10874" w:type="dxa"/>
            <w:gridSpan w:val="7"/>
            <w:shd w:val="clear" w:color="auto" w:fill="FFFF00"/>
          </w:tcPr>
          <w:p w:rsidR="00287361" w:rsidRPr="007B7479" w:rsidRDefault="00287361" w:rsidP="00675D15">
            <w:pPr>
              <w:ind w:left="0" w:firstLine="0"/>
              <w:jc w:val="center"/>
              <w:rPr>
                <w:rFonts w:ascii="Arial" w:hAnsi="Arial" w:cs="Arial"/>
                <w:b/>
                <w:sz w:val="20"/>
                <w:szCs w:val="20"/>
              </w:rPr>
            </w:pPr>
            <w:r w:rsidRPr="007B7479">
              <w:rPr>
                <w:rFonts w:ascii="Arial" w:hAnsi="Arial" w:cs="Arial"/>
                <w:b/>
                <w:sz w:val="20"/>
                <w:szCs w:val="20"/>
              </w:rPr>
              <w:t xml:space="preserve">OBJETIVOS DE TRANSFERENCIA Y ADQUISICIÓN (UNIDAD </w:t>
            </w:r>
            <w:r w:rsidR="00FC3285">
              <w:rPr>
                <w:rFonts w:ascii="Arial" w:hAnsi="Arial" w:cs="Arial"/>
                <w:b/>
                <w:sz w:val="20"/>
                <w:szCs w:val="20"/>
              </w:rPr>
              <w:t>6</w:t>
            </w:r>
            <w:r w:rsidR="006F211C">
              <w:rPr>
                <w:rFonts w:ascii="Arial" w:hAnsi="Arial" w:cs="Arial"/>
                <w:b/>
                <w:sz w:val="20"/>
                <w:szCs w:val="20"/>
              </w:rPr>
              <w:t>.</w:t>
            </w:r>
            <w:r w:rsidRPr="007B7479">
              <w:rPr>
                <w:rFonts w:ascii="Arial" w:hAnsi="Arial" w:cs="Arial"/>
                <w:b/>
                <w:sz w:val="20"/>
                <w:szCs w:val="20"/>
              </w:rPr>
              <w:t xml:space="preserve">6) </w:t>
            </w:r>
          </w:p>
        </w:tc>
      </w:tr>
      <w:tr w:rsidR="00287361" w:rsidRPr="007B7479" w:rsidTr="007631BA">
        <w:tc>
          <w:tcPr>
            <w:tcW w:w="10874" w:type="dxa"/>
            <w:gridSpan w:val="7"/>
          </w:tcPr>
          <w:p w:rsidR="001D6DE6" w:rsidRPr="007B7479" w:rsidRDefault="00FC3285" w:rsidP="00675D15">
            <w:pPr>
              <w:ind w:left="0" w:firstLine="0"/>
              <w:rPr>
                <w:rFonts w:ascii="Arial" w:hAnsi="Arial" w:cs="Arial"/>
                <w:sz w:val="20"/>
                <w:szCs w:val="20"/>
              </w:rPr>
            </w:pPr>
            <w:r w:rsidRPr="00FC3285">
              <w:rPr>
                <w:rFonts w:ascii="Arial" w:hAnsi="Arial" w:cs="Arial"/>
                <w:sz w:val="20"/>
                <w:szCs w:val="20"/>
              </w:rPr>
              <w:t>T1. El estudiante adquiere una comprensión de cómo el cuerpo humano utiliza la energía y cómo ocurre el flujo de materia y energía a través de los ecosistemas. El estudiante demuestra respeto y aprecio por los humanos, el papel que desempeñan en el mundo que les rodea. Además los estudiantes reflexionan sobre el impacto que día a día las acciones humanas tienen sobre nuestros ecosistemas y recursos naturales.</w:t>
            </w:r>
          </w:p>
        </w:tc>
      </w:tr>
      <w:tr w:rsidR="00287361" w:rsidRPr="007B7479" w:rsidTr="007631BA">
        <w:tc>
          <w:tcPr>
            <w:tcW w:w="10874" w:type="dxa"/>
            <w:gridSpan w:val="7"/>
          </w:tcPr>
          <w:p w:rsidR="00287361" w:rsidRPr="007B7479" w:rsidRDefault="00287361" w:rsidP="00675D15">
            <w:pPr>
              <w:ind w:left="0" w:firstLine="0"/>
              <w:rPr>
                <w:rFonts w:ascii="Arial" w:hAnsi="Arial" w:cs="Arial"/>
                <w:i/>
                <w:sz w:val="20"/>
                <w:szCs w:val="20"/>
              </w:rPr>
            </w:pPr>
            <w:r w:rsidRPr="007B7479">
              <w:rPr>
                <w:rFonts w:ascii="Arial" w:hAnsi="Arial" w:cs="Arial"/>
                <w:i/>
                <w:sz w:val="20"/>
                <w:szCs w:val="20"/>
              </w:rPr>
              <w:t>El estudiante adquiere destrezas para…</w:t>
            </w:r>
          </w:p>
        </w:tc>
      </w:tr>
      <w:tr w:rsidR="00287361" w:rsidRPr="007B7479" w:rsidTr="007631BA">
        <w:tc>
          <w:tcPr>
            <w:tcW w:w="10874" w:type="dxa"/>
            <w:gridSpan w:val="7"/>
          </w:tcPr>
          <w:p w:rsidR="00FC3285" w:rsidRDefault="00FC3285" w:rsidP="009917FF">
            <w:pPr>
              <w:ind w:left="0" w:firstLine="0"/>
              <w:rPr>
                <w:rFonts w:ascii="Arial" w:hAnsi="Arial" w:cs="Arial"/>
                <w:sz w:val="20"/>
                <w:szCs w:val="20"/>
              </w:rPr>
            </w:pPr>
            <w:r w:rsidRPr="00FC3285">
              <w:rPr>
                <w:rFonts w:ascii="Arial" w:hAnsi="Arial" w:cs="Arial"/>
                <w:sz w:val="20"/>
                <w:szCs w:val="20"/>
              </w:rPr>
              <w:t>A1. Explicar cómo se produce el alimento mediante la fotosíntesis o cómo se ingiere el alimento para obtener energía.</w:t>
            </w:r>
          </w:p>
          <w:p w:rsidR="00FC3285" w:rsidRDefault="00FC3285" w:rsidP="009917FF">
            <w:pPr>
              <w:ind w:left="0" w:firstLine="0"/>
              <w:rPr>
                <w:rFonts w:ascii="Arial" w:hAnsi="Arial" w:cs="Arial"/>
                <w:sz w:val="20"/>
                <w:szCs w:val="20"/>
              </w:rPr>
            </w:pPr>
            <w:r w:rsidRPr="00FC3285">
              <w:rPr>
                <w:rFonts w:ascii="Arial" w:hAnsi="Arial" w:cs="Arial"/>
                <w:sz w:val="20"/>
                <w:szCs w:val="20"/>
              </w:rPr>
              <w:t xml:space="preserve">A2. Evaluar el papel de los productores en el mantenimiento de un ecosistema saludable, reduciendo la contaminación </w:t>
            </w:r>
            <w:r w:rsidRPr="00FC3285">
              <w:rPr>
                <w:rFonts w:ascii="Arial" w:hAnsi="Arial" w:cs="Arial"/>
                <w:sz w:val="20"/>
                <w:szCs w:val="20"/>
              </w:rPr>
              <w:lastRenderedPageBreak/>
              <w:t>atmosférica.</w:t>
            </w:r>
          </w:p>
          <w:p w:rsidR="00FC3285" w:rsidRPr="00FC3285" w:rsidRDefault="00FC3285" w:rsidP="00FC3285">
            <w:pPr>
              <w:ind w:left="0" w:firstLine="0"/>
              <w:rPr>
                <w:rFonts w:ascii="Arial" w:hAnsi="Arial" w:cs="Arial"/>
                <w:sz w:val="20"/>
                <w:szCs w:val="20"/>
              </w:rPr>
            </w:pPr>
            <w:r w:rsidRPr="00FC3285">
              <w:rPr>
                <w:rFonts w:ascii="Arial" w:hAnsi="Arial" w:cs="Arial"/>
                <w:sz w:val="20"/>
                <w:szCs w:val="20"/>
              </w:rPr>
              <w:t>A3. Analizar la función de los productores, consumidores y descomponedores en un ecosistema.</w:t>
            </w:r>
          </w:p>
          <w:p w:rsidR="009917FF" w:rsidRPr="007B7479" w:rsidRDefault="00FC3285" w:rsidP="00FC3285">
            <w:pPr>
              <w:ind w:left="0" w:firstLine="0"/>
              <w:rPr>
                <w:rFonts w:ascii="Arial" w:hAnsi="Arial" w:cs="Arial"/>
                <w:sz w:val="20"/>
                <w:szCs w:val="20"/>
              </w:rPr>
            </w:pPr>
            <w:r w:rsidRPr="00FC3285">
              <w:rPr>
                <w:rFonts w:ascii="Arial" w:hAnsi="Arial" w:cs="Arial"/>
                <w:sz w:val="20"/>
                <w:szCs w:val="20"/>
              </w:rPr>
              <w:t>A4. Analizar el impacto de las decisiones humanas, sobre los componentes de la tierra (biosfera, geosfera, atmósfera), y asumir responsabilidades sobre las mismas para mantener la conservación de los recursos naturales y los ecosistemas en Puerto Rico.</w:t>
            </w:r>
          </w:p>
        </w:tc>
      </w:tr>
    </w:tbl>
    <w:p w:rsidR="00341951" w:rsidRDefault="00341951"/>
    <w:tbl>
      <w:tblPr>
        <w:tblStyle w:val="TableGrid"/>
        <w:tblW w:w="10874" w:type="dxa"/>
        <w:tblInd w:w="360" w:type="dxa"/>
        <w:tblLayout w:type="fixed"/>
        <w:tblLook w:val="04A0" w:firstRow="1" w:lastRow="0" w:firstColumn="1" w:lastColumn="0" w:noHBand="0" w:noVBand="1"/>
      </w:tblPr>
      <w:tblGrid>
        <w:gridCol w:w="648"/>
        <w:gridCol w:w="5079"/>
        <w:gridCol w:w="576"/>
        <w:gridCol w:w="4571"/>
      </w:tblGrid>
      <w:tr w:rsidR="00EB5DE2" w:rsidRPr="007B7479" w:rsidTr="001C145C">
        <w:tc>
          <w:tcPr>
            <w:tcW w:w="10874" w:type="dxa"/>
            <w:gridSpan w:val="4"/>
            <w:shd w:val="clear" w:color="auto" w:fill="FBD4B4" w:themeFill="accent6" w:themeFillTint="66"/>
          </w:tcPr>
          <w:p w:rsidR="00EB5DE2" w:rsidRPr="007B7479" w:rsidRDefault="00EB5DE2" w:rsidP="00EB5DE2">
            <w:pPr>
              <w:ind w:left="0" w:firstLine="0"/>
              <w:jc w:val="center"/>
              <w:rPr>
                <w:rFonts w:ascii="Arial" w:hAnsi="Arial" w:cs="Arial"/>
                <w:b/>
                <w:sz w:val="20"/>
                <w:szCs w:val="20"/>
              </w:rPr>
            </w:pPr>
            <w:r w:rsidRPr="007B7479">
              <w:rPr>
                <w:rFonts w:ascii="Arial" w:hAnsi="Arial" w:cs="Arial"/>
                <w:b/>
                <w:sz w:val="20"/>
                <w:szCs w:val="20"/>
              </w:rPr>
              <w:t>UNIDADES</w:t>
            </w:r>
          </w:p>
        </w:tc>
      </w:tr>
      <w:tr w:rsidR="00EB5DE2" w:rsidRPr="007B7479" w:rsidTr="00B66F9F">
        <w:trPr>
          <w:trHeight w:val="537"/>
        </w:trPr>
        <w:tc>
          <w:tcPr>
            <w:tcW w:w="5727" w:type="dxa"/>
            <w:gridSpan w:val="2"/>
            <w:tcBorders>
              <w:right w:val="single" w:sz="4" w:space="0" w:color="auto"/>
            </w:tcBorders>
            <w:shd w:val="clear" w:color="auto" w:fill="FFFF00"/>
          </w:tcPr>
          <w:p w:rsidR="00EB5DE2" w:rsidRPr="007B7479" w:rsidRDefault="00355FFE" w:rsidP="00566792">
            <w:pPr>
              <w:ind w:left="0" w:firstLine="0"/>
              <w:rPr>
                <w:rFonts w:ascii="Arial" w:hAnsi="Arial" w:cs="Arial"/>
                <w:b/>
                <w:sz w:val="20"/>
                <w:szCs w:val="20"/>
              </w:rPr>
            </w:pPr>
            <w:r>
              <w:rPr>
                <w:rFonts w:ascii="Arial" w:hAnsi="Arial" w:cs="Arial"/>
                <w:b/>
                <w:sz w:val="20"/>
                <w:szCs w:val="20"/>
              </w:rPr>
              <w:t xml:space="preserve">Unidad </w:t>
            </w:r>
            <w:r w:rsidR="00566792">
              <w:rPr>
                <w:rFonts w:ascii="Arial" w:hAnsi="Arial" w:cs="Arial"/>
                <w:b/>
                <w:sz w:val="20"/>
                <w:szCs w:val="20"/>
              </w:rPr>
              <w:t>6</w:t>
            </w:r>
            <w:r>
              <w:rPr>
                <w:rFonts w:ascii="Arial" w:hAnsi="Arial" w:cs="Arial"/>
                <w:b/>
                <w:sz w:val="20"/>
                <w:szCs w:val="20"/>
              </w:rPr>
              <w:t>.1: L</w:t>
            </w:r>
            <w:r w:rsidR="00566792">
              <w:rPr>
                <w:rFonts w:ascii="Arial" w:hAnsi="Arial" w:cs="Arial"/>
                <w:b/>
                <w:sz w:val="20"/>
                <w:szCs w:val="20"/>
              </w:rPr>
              <w:t xml:space="preserve">as ondas </w:t>
            </w:r>
            <w:r>
              <w:rPr>
                <w:rFonts w:ascii="Arial" w:hAnsi="Arial" w:cs="Arial"/>
                <w:b/>
                <w:sz w:val="20"/>
                <w:szCs w:val="20"/>
              </w:rPr>
              <w:t>(4 semanas)</w:t>
            </w:r>
          </w:p>
        </w:tc>
        <w:tc>
          <w:tcPr>
            <w:tcW w:w="5147" w:type="dxa"/>
            <w:gridSpan w:val="2"/>
            <w:tcBorders>
              <w:left w:val="single" w:sz="4" w:space="0" w:color="auto"/>
            </w:tcBorders>
            <w:shd w:val="clear" w:color="auto" w:fill="FFFF00"/>
          </w:tcPr>
          <w:p w:rsidR="00EB5DE2" w:rsidRPr="007B7479" w:rsidRDefault="00566792" w:rsidP="00566792">
            <w:pPr>
              <w:ind w:left="0" w:firstLine="0"/>
              <w:rPr>
                <w:rFonts w:ascii="Arial" w:hAnsi="Arial" w:cs="Arial"/>
                <w:b/>
                <w:sz w:val="20"/>
                <w:szCs w:val="20"/>
              </w:rPr>
            </w:pPr>
            <w:r>
              <w:rPr>
                <w:rFonts w:ascii="Arial" w:hAnsi="Arial" w:cs="Arial"/>
                <w:b/>
                <w:sz w:val="20"/>
                <w:szCs w:val="20"/>
              </w:rPr>
              <w:t>Unidad 6</w:t>
            </w:r>
            <w:r w:rsidR="00355FFE">
              <w:rPr>
                <w:rFonts w:ascii="Arial" w:hAnsi="Arial" w:cs="Arial"/>
                <w:b/>
                <w:sz w:val="20"/>
                <w:szCs w:val="20"/>
              </w:rPr>
              <w:t xml:space="preserve">.2: </w:t>
            </w:r>
            <w:r>
              <w:rPr>
                <w:rFonts w:ascii="Arial" w:hAnsi="Arial" w:cs="Arial"/>
                <w:b/>
                <w:sz w:val="20"/>
                <w:szCs w:val="20"/>
              </w:rPr>
              <w:t>La Tierra y el Espacio (8</w:t>
            </w:r>
            <w:r w:rsidR="00355FFE">
              <w:rPr>
                <w:rFonts w:ascii="Arial" w:hAnsi="Arial" w:cs="Arial"/>
                <w:b/>
                <w:sz w:val="20"/>
                <w:szCs w:val="20"/>
              </w:rPr>
              <w:t xml:space="preserve"> semanas)</w:t>
            </w:r>
          </w:p>
        </w:tc>
      </w:tr>
      <w:tr w:rsidR="00195C2A" w:rsidRPr="007B7479" w:rsidTr="000043D1">
        <w:trPr>
          <w:cantSplit/>
          <w:trHeight w:val="2787"/>
        </w:trPr>
        <w:tc>
          <w:tcPr>
            <w:tcW w:w="648" w:type="dxa"/>
            <w:vMerge w:val="restart"/>
            <w:tcBorders>
              <w:right w:val="single" w:sz="4" w:space="0" w:color="auto"/>
            </w:tcBorders>
            <w:textDirection w:val="btLr"/>
          </w:tcPr>
          <w:p w:rsidR="00195C2A" w:rsidRPr="007B7479" w:rsidRDefault="00195C2A" w:rsidP="00EB5DE2">
            <w:pPr>
              <w:ind w:left="0" w:firstLine="0"/>
              <w:jc w:val="center"/>
              <w:rPr>
                <w:rFonts w:ascii="Arial" w:hAnsi="Arial" w:cs="Arial"/>
                <w:b/>
                <w:sz w:val="20"/>
                <w:szCs w:val="20"/>
              </w:rPr>
            </w:pPr>
            <w:r w:rsidRPr="007B7479">
              <w:rPr>
                <w:rFonts w:ascii="Arial" w:hAnsi="Arial" w:cs="Arial"/>
                <w:b/>
                <w:sz w:val="20"/>
                <w:szCs w:val="20"/>
              </w:rPr>
              <w:t>Semanas</w:t>
            </w:r>
          </w:p>
          <w:p w:rsidR="00195C2A" w:rsidRPr="007B7479" w:rsidRDefault="00C3793E" w:rsidP="00EB5DE2">
            <w:pPr>
              <w:ind w:left="0" w:firstLine="0"/>
              <w:jc w:val="center"/>
              <w:rPr>
                <w:rFonts w:ascii="Arial" w:hAnsi="Arial" w:cs="Arial"/>
                <w:b/>
                <w:sz w:val="20"/>
                <w:szCs w:val="20"/>
              </w:rPr>
            </w:pPr>
            <w:r>
              <w:rPr>
                <w:rFonts w:ascii="Arial" w:hAnsi="Arial" w:cs="Arial"/>
                <w:b/>
                <w:sz w:val="20"/>
                <w:szCs w:val="20"/>
              </w:rPr>
              <w:t>2 - 5</w:t>
            </w:r>
          </w:p>
          <w:p w:rsidR="00195C2A" w:rsidRPr="007B7479" w:rsidRDefault="00195C2A" w:rsidP="00EB5DE2">
            <w:pPr>
              <w:ind w:left="113" w:right="113" w:firstLine="0"/>
              <w:rPr>
                <w:rFonts w:ascii="Arial" w:hAnsi="Arial" w:cs="Arial"/>
                <w:b/>
                <w:sz w:val="20"/>
                <w:szCs w:val="20"/>
              </w:rPr>
            </w:pPr>
          </w:p>
          <w:p w:rsidR="00195C2A" w:rsidRPr="007B7479" w:rsidRDefault="00195C2A" w:rsidP="00EB5DE2">
            <w:pPr>
              <w:ind w:left="113" w:right="113" w:firstLine="0"/>
              <w:jc w:val="center"/>
              <w:rPr>
                <w:rFonts w:ascii="Arial" w:hAnsi="Arial" w:cs="Arial"/>
                <w:b/>
                <w:sz w:val="20"/>
                <w:szCs w:val="20"/>
              </w:rPr>
            </w:pPr>
            <w:r w:rsidRPr="007B7479">
              <w:rPr>
                <w:rFonts w:ascii="Arial" w:hAnsi="Arial" w:cs="Arial"/>
                <w:b/>
                <w:sz w:val="20"/>
                <w:szCs w:val="20"/>
              </w:rPr>
              <w:t>Semanas</w:t>
            </w:r>
          </w:p>
          <w:p w:rsidR="00195C2A" w:rsidRPr="007B7479" w:rsidRDefault="00195C2A" w:rsidP="00EB5DE2">
            <w:pPr>
              <w:ind w:left="113" w:right="113" w:firstLine="0"/>
              <w:jc w:val="center"/>
              <w:rPr>
                <w:rFonts w:ascii="Arial" w:hAnsi="Arial" w:cs="Arial"/>
                <w:b/>
                <w:sz w:val="20"/>
                <w:szCs w:val="20"/>
              </w:rPr>
            </w:pPr>
            <w:r w:rsidRPr="007B7479">
              <w:rPr>
                <w:rFonts w:ascii="Arial" w:hAnsi="Arial" w:cs="Arial"/>
                <w:b/>
                <w:sz w:val="20"/>
                <w:szCs w:val="20"/>
              </w:rPr>
              <w:t>2 - 6</w:t>
            </w:r>
          </w:p>
          <w:p w:rsidR="00195C2A" w:rsidRPr="007B7479" w:rsidRDefault="00195C2A" w:rsidP="00EB5DE2">
            <w:pPr>
              <w:ind w:left="113" w:right="113" w:firstLine="0"/>
              <w:rPr>
                <w:rFonts w:ascii="Arial" w:hAnsi="Arial" w:cs="Arial"/>
                <w:b/>
                <w:sz w:val="20"/>
                <w:szCs w:val="20"/>
              </w:rPr>
            </w:pPr>
          </w:p>
          <w:p w:rsidR="00195C2A" w:rsidRPr="007B7479" w:rsidRDefault="00195C2A" w:rsidP="00EB5DE2">
            <w:pPr>
              <w:ind w:left="113" w:right="113" w:firstLine="0"/>
              <w:rPr>
                <w:rFonts w:ascii="Arial" w:hAnsi="Arial" w:cs="Arial"/>
                <w:b/>
                <w:sz w:val="20"/>
                <w:szCs w:val="20"/>
              </w:rPr>
            </w:pPr>
          </w:p>
        </w:tc>
        <w:tc>
          <w:tcPr>
            <w:tcW w:w="5079" w:type="dxa"/>
            <w:tcBorders>
              <w:right w:val="single" w:sz="4" w:space="0" w:color="auto"/>
            </w:tcBorders>
          </w:tcPr>
          <w:p w:rsidR="00195C2A" w:rsidRPr="000043D1" w:rsidRDefault="00566792" w:rsidP="000043D1">
            <w:pPr>
              <w:autoSpaceDE w:val="0"/>
              <w:autoSpaceDN w:val="0"/>
              <w:adjustRightInd w:val="0"/>
              <w:ind w:left="0" w:firstLine="0"/>
              <w:rPr>
                <w:rFonts w:ascii="Calibri" w:hAnsi="Calibri" w:cs="Calibri"/>
                <w:lang w:val="es-PR"/>
              </w:rPr>
            </w:pPr>
            <w:r w:rsidRPr="00566792">
              <w:rPr>
                <w:rFonts w:ascii="Calibri" w:hAnsi="Calibri" w:cs="Calibri"/>
                <w:lang w:val="es-PR"/>
              </w:rPr>
              <w:t>En esta unidad, el estudiante aprende sobre cómo las ondas cambian cuando interactúan con diferentes materiales. Puede describir la reflexión, absorción, y transmisión de las ondas, distinguir entre diferentes propiedades de las ondas y definir la amplitud y la magnitud en términos matemáticos. También estudia cómo la tecnología utiliza las propiedades de las ondas para beneficio del ser humano.</w:t>
            </w:r>
          </w:p>
        </w:tc>
        <w:tc>
          <w:tcPr>
            <w:tcW w:w="576" w:type="dxa"/>
            <w:vMerge w:val="restart"/>
            <w:tcBorders>
              <w:left w:val="single" w:sz="4" w:space="0" w:color="auto"/>
              <w:right w:val="single" w:sz="4" w:space="0" w:color="auto"/>
            </w:tcBorders>
            <w:textDirection w:val="btLr"/>
          </w:tcPr>
          <w:p w:rsidR="00195C2A" w:rsidRPr="007B7479" w:rsidRDefault="00195C2A" w:rsidP="00EB5DE2">
            <w:pPr>
              <w:ind w:left="113" w:right="113" w:firstLine="0"/>
              <w:jc w:val="center"/>
              <w:rPr>
                <w:rFonts w:ascii="Arial" w:hAnsi="Arial" w:cs="Arial"/>
                <w:b/>
                <w:sz w:val="20"/>
                <w:szCs w:val="20"/>
              </w:rPr>
            </w:pPr>
            <w:r w:rsidRPr="007B7479">
              <w:rPr>
                <w:rFonts w:ascii="Arial" w:hAnsi="Arial" w:cs="Arial"/>
                <w:b/>
                <w:sz w:val="20"/>
                <w:szCs w:val="20"/>
              </w:rPr>
              <w:t>Semanas</w:t>
            </w:r>
          </w:p>
          <w:p w:rsidR="00195C2A" w:rsidRPr="007B7479" w:rsidRDefault="00C3793E" w:rsidP="00EB5DE2">
            <w:pPr>
              <w:ind w:left="113" w:right="113" w:firstLine="0"/>
              <w:jc w:val="center"/>
              <w:rPr>
                <w:rFonts w:ascii="Arial" w:hAnsi="Arial" w:cs="Arial"/>
                <w:b/>
                <w:sz w:val="20"/>
                <w:szCs w:val="20"/>
              </w:rPr>
            </w:pPr>
            <w:r>
              <w:rPr>
                <w:rFonts w:ascii="Arial" w:hAnsi="Arial" w:cs="Arial"/>
                <w:b/>
                <w:sz w:val="20"/>
                <w:szCs w:val="20"/>
              </w:rPr>
              <w:t>6</w:t>
            </w:r>
            <w:r w:rsidR="00195C2A" w:rsidRPr="007B7479">
              <w:rPr>
                <w:rFonts w:ascii="Arial" w:hAnsi="Arial" w:cs="Arial"/>
                <w:b/>
                <w:sz w:val="20"/>
                <w:szCs w:val="20"/>
              </w:rPr>
              <w:t xml:space="preserve"> </w:t>
            </w:r>
            <w:r w:rsidR="00B66F9F">
              <w:rPr>
                <w:rFonts w:ascii="Arial" w:hAnsi="Arial" w:cs="Arial"/>
                <w:b/>
                <w:sz w:val="20"/>
                <w:szCs w:val="20"/>
              </w:rPr>
              <w:t>–</w:t>
            </w:r>
            <w:r w:rsidR="00195C2A" w:rsidRPr="007B7479">
              <w:rPr>
                <w:rFonts w:ascii="Arial" w:hAnsi="Arial" w:cs="Arial"/>
                <w:b/>
                <w:sz w:val="20"/>
                <w:szCs w:val="20"/>
              </w:rPr>
              <w:t xml:space="preserve"> </w:t>
            </w:r>
            <w:r w:rsidR="003D6567">
              <w:rPr>
                <w:rFonts w:ascii="Arial" w:hAnsi="Arial" w:cs="Arial"/>
                <w:b/>
                <w:sz w:val="20"/>
                <w:szCs w:val="20"/>
              </w:rPr>
              <w:t>13</w:t>
            </w:r>
          </w:p>
        </w:tc>
        <w:tc>
          <w:tcPr>
            <w:tcW w:w="4571" w:type="dxa"/>
            <w:tcBorders>
              <w:left w:val="single" w:sz="4" w:space="0" w:color="auto"/>
            </w:tcBorders>
          </w:tcPr>
          <w:p w:rsidR="00B66F9F" w:rsidRPr="007B7479" w:rsidRDefault="00566792" w:rsidP="00EB5DE2">
            <w:pPr>
              <w:ind w:left="0" w:firstLine="0"/>
              <w:rPr>
                <w:rFonts w:ascii="Arial" w:hAnsi="Arial" w:cs="Arial"/>
                <w:sz w:val="20"/>
                <w:szCs w:val="20"/>
              </w:rPr>
            </w:pPr>
            <w:r w:rsidRPr="00566792">
              <w:rPr>
                <w:rFonts w:ascii="Arial" w:hAnsi="Arial" w:cs="Arial"/>
                <w:sz w:val="20"/>
                <w:szCs w:val="20"/>
              </w:rPr>
              <w:t>En esta unidad, el estudiante aprende sobre el sistema solar y sus componentes. Comprenderá la relación entre el sistema Tierra – Sol – Luna y sus impactos en la Tierra. También investiga y comprende cómo ocurren las condiciones del tiempo y los fenómenos naturales y cómo éstos se pueden predecir mediante el uso de modelos. El estudiante también podrá explorar destrezas relacionadas al uso de mapas y aplicarlas a fenómenos naturales como terremotos y volcanes.</w:t>
            </w:r>
          </w:p>
        </w:tc>
      </w:tr>
      <w:tr w:rsidR="00195C2A" w:rsidRPr="007B7479" w:rsidTr="003D6567">
        <w:trPr>
          <w:cantSplit/>
          <w:trHeight w:val="357"/>
        </w:trPr>
        <w:tc>
          <w:tcPr>
            <w:tcW w:w="648" w:type="dxa"/>
            <w:vMerge/>
            <w:tcBorders>
              <w:right w:val="single" w:sz="4" w:space="0" w:color="auto"/>
            </w:tcBorders>
            <w:textDirection w:val="btLr"/>
          </w:tcPr>
          <w:p w:rsidR="00195C2A" w:rsidRPr="007B7479" w:rsidRDefault="00195C2A" w:rsidP="00195C2A">
            <w:pPr>
              <w:ind w:left="0" w:firstLine="0"/>
              <w:rPr>
                <w:rFonts w:ascii="Arial" w:hAnsi="Arial" w:cs="Arial"/>
                <w:b/>
                <w:sz w:val="20"/>
                <w:szCs w:val="20"/>
              </w:rPr>
            </w:pPr>
          </w:p>
        </w:tc>
        <w:tc>
          <w:tcPr>
            <w:tcW w:w="5079" w:type="dxa"/>
            <w:tcBorders>
              <w:right w:val="single" w:sz="4" w:space="0" w:color="auto"/>
            </w:tcBorders>
          </w:tcPr>
          <w:p w:rsidR="00195C2A" w:rsidRPr="007B7479" w:rsidRDefault="00195C2A" w:rsidP="00071075">
            <w:pPr>
              <w:ind w:left="0" w:firstLine="0"/>
              <w:rPr>
                <w:rFonts w:ascii="Arial" w:hAnsi="Arial" w:cs="Arial"/>
                <w:b/>
                <w:sz w:val="20"/>
                <w:szCs w:val="20"/>
              </w:rPr>
            </w:pPr>
            <w:r w:rsidRPr="007B7479">
              <w:rPr>
                <w:rFonts w:ascii="Arial" w:hAnsi="Arial" w:cs="Arial"/>
                <w:b/>
                <w:sz w:val="20"/>
                <w:szCs w:val="20"/>
              </w:rPr>
              <w:t xml:space="preserve">TAREAS DE DESEMPEÑO: </w:t>
            </w:r>
            <w:r w:rsidR="00071075">
              <w:rPr>
                <w:rFonts w:ascii="Arial" w:hAnsi="Arial" w:cs="Arial"/>
                <w:b/>
                <w:sz w:val="20"/>
                <w:szCs w:val="20"/>
              </w:rPr>
              <w:t>3</w:t>
            </w:r>
          </w:p>
        </w:tc>
        <w:tc>
          <w:tcPr>
            <w:tcW w:w="576" w:type="dxa"/>
            <w:vMerge/>
            <w:tcBorders>
              <w:left w:val="single" w:sz="4" w:space="0" w:color="auto"/>
              <w:right w:val="single" w:sz="4" w:space="0" w:color="auto"/>
            </w:tcBorders>
            <w:textDirection w:val="btLr"/>
          </w:tcPr>
          <w:p w:rsidR="00195C2A" w:rsidRPr="007B7479" w:rsidRDefault="00195C2A" w:rsidP="00195C2A">
            <w:pPr>
              <w:ind w:left="113" w:right="113" w:firstLine="0"/>
              <w:rPr>
                <w:rFonts w:ascii="Arial" w:hAnsi="Arial" w:cs="Arial"/>
                <w:b/>
                <w:sz w:val="20"/>
                <w:szCs w:val="20"/>
              </w:rPr>
            </w:pPr>
          </w:p>
        </w:tc>
        <w:tc>
          <w:tcPr>
            <w:tcW w:w="4571" w:type="dxa"/>
            <w:tcBorders>
              <w:left w:val="single" w:sz="4" w:space="0" w:color="auto"/>
            </w:tcBorders>
          </w:tcPr>
          <w:p w:rsidR="000043D1" w:rsidRPr="007B7479" w:rsidRDefault="00EB45CE" w:rsidP="00071075">
            <w:pPr>
              <w:ind w:left="0" w:firstLine="0"/>
              <w:rPr>
                <w:rFonts w:ascii="Arial" w:hAnsi="Arial" w:cs="Arial"/>
                <w:b/>
                <w:sz w:val="20"/>
                <w:szCs w:val="20"/>
              </w:rPr>
            </w:pPr>
            <w:r>
              <w:rPr>
                <w:rFonts w:ascii="Arial" w:hAnsi="Arial" w:cs="Arial"/>
                <w:b/>
                <w:sz w:val="20"/>
                <w:szCs w:val="20"/>
              </w:rPr>
              <w:t xml:space="preserve">TAREAS DE DESEMPEÑO: </w:t>
            </w:r>
            <w:r w:rsidR="00071075">
              <w:rPr>
                <w:rFonts w:ascii="Arial" w:hAnsi="Arial" w:cs="Arial"/>
                <w:b/>
                <w:sz w:val="20"/>
                <w:szCs w:val="20"/>
              </w:rPr>
              <w:t>5</w:t>
            </w:r>
          </w:p>
        </w:tc>
      </w:tr>
      <w:tr w:rsidR="004E652B" w:rsidRPr="007B7479" w:rsidTr="003D6567">
        <w:trPr>
          <w:cantSplit/>
          <w:trHeight w:val="357"/>
        </w:trPr>
        <w:tc>
          <w:tcPr>
            <w:tcW w:w="648" w:type="dxa"/>
            <w:tcBorders>
              <w:right w:val="single" w:sz="4" w:space="0" w:color="auto"/>
            </w:tcBorders>
            <w:textDirection w:val="btLr"/>
          </w:tcPr>
          <w:p w:rsidR="004E652B" w:rsidRPr="007B7479" w:rsidRDefault="004E652B" w:rsidP="00195C2A">
            <w:pPr>
              <w:ind w:left="0" w:firstLine="0"/>
              <w:rPr>
                <w:rFonts w:ascii="Arial" w:hAnsi="Arial" w:cs="Arial"/>
                <w:b/>
                <w:sz w:val="20"/>
                <w:szCs w:val="20"/>
              </w:rPr>
            </w:pPr>
          </w:p>
        </w:tc>
        <w:tc>
          <w:tcPr>
            <w:tcW w:w="5079" w:type="dxa"/>
            <w:tcBorders>
              <w:righ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4E652B" w:rsidRPr="007B7479" w:rsidRDefault="004E652B" w:rsidP="00195C2A">
            <w:pPr>
              <w:ind w:left="113" w:right="113" w:firstLine="0"/>
              <w:rPr>
                <w:rFonts w:ascii="Arial" w:hAnsi="Arial" w:cs="Arial"/>
                <w:b/>
                <w:sz w:val="20"/>
                <w:szCs w:val="20"/>
              </w:rPr>
            </w:pPr>
          </w:p>
        </w:tc>
        <w:tc>
          <w:tcPr>
            <w:tcW w:w="4571" w:type="dxa"/>
            <w:tcBorders>
              <w:lef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exámenes</w:t>
            </w:r>
          </w:p>
        </w:tc>
      </w:tr>
      <w:tr w:rsidR="004E652B" w:rsidRPr="007B7479" w:rsidTr="003D6567">
        <w:trPr>
          <w:cantSplit/>
          <w:trHeight w:val="357"/>
        </w:trPr>
        <w:tc>
          <w:tcPr>
            <w:tcW w:w="648" w:type="dxa"/>
            <w:tcBorders>
              <w:right w:val="single" w:sz="4" w:space="0" w:color="auto"/>
            </w:tcBorders>
            <w:textDirection w:val="btLr"/>
          </w:tcPr>
          <w:p w:rsidR="004E652B" w:rsidRPr="007B7479" w:rsidRDefault="004E652B" w:rsidP="00195C2A">
            <w:pPr>
              <w:ind w:left="0" w:firstLine="0"/>
              <w:rPr>
                <w:rFonts w:ascii="Arial" w:hAnsi="Arial" w:cs="Arial"/>
                <w:b/>
                <w:sz w:val="20"/>
                <w:szCs w:val="20"/>
              </w:rPr>
            </w:pPr>
          </w:p>
        </w:tc>
        <w:tc>
          <w:tcPr>
            <w:tcW w:w="5079" w:type="dxa"/>
            <w:tcBorders>
              <w:righ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Assessment</w:t>
            </w:r>
          </w:p>
        </w:tc>
        <w:tc>
          <w:tcPr>
            <w:tcW w:w="576" w:type="dxa"/>
            <w:tcBorders>
              <w:left w:val="single" w:sz="4" w:space="0" w:color="auto"/>
              <w:right w:val="single" w:sz="4" w:space="0" w:color="auto"/>
            </w:tcBorders>
            <w:textDirection w:val="btLr"/>
          </w:tcPr>
          <w:p w:rsidR="004E652B" w:rsidRPr="007B7479" w:rsidRDefault="004E652B" w:rsidP="00195C2A">
            <w:pPr>
              <w:ind w:left="113" w:right="113" w:firstLine="0"/>
              <w:rPr>
                <w:rFonts w:ascii="Arial" w:hAnsi="Arial" w:cs="Arial"/>
                <w:b/>
                <w:sz w:val="20"/>
                <w:szCs w:val="20"/>
              </w:rPr>
            </w:pPr>
          </w:p>
        </w:tc>
        <w:tc>
          <w:tcPr>
            <w:tcW w:w="4571" w:type="dxa"/>
            <w:tcBorders>
              <w:lef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Assessment</w:t>
            </w:r>
          </w:p>
        </w:tc>
      </w:tr>
      <w:tr w:rsidR="00E31E08" w:rsidRPr="007B7479" w:rsidTr="00E31E08">
        <w:trPr>
          <w:cantSplit/>
          <w:trHeight w:val="281"/>
        </w:trPr>
        <w:tc>
          <w:tcPr>
            <w:tcW w:w="5727" w:type="dxa"/>
            <w:gridSpan w:val="2"/>
            <w:tcBorders>
              <w:right w:val="single" w:sz="4" w:space="0" w:color="auto"/>
            </w:tcBorders>
            <w:shd w:val="clear" w:color="auto" w:fill="FFFF00"/>
          </w:tcPr>
          <w:p w:rsidR="00E31E08" w:rsidRPr="007B7479" w:rsidRDefault="00566792" w:rsidP="00566792">
            <w:pPr>
              <w:ind w:left="0" w:firstLine="0"/>
              <w:rPr>
                <w:rFonts w:ascii="Arial" w:hAnsi="Arial" w:cs="Arial"/>
                <w:b/>
                <w:sz w:val="20"/>
                <w:szCs w:val="20"/>
              </w:rPr>
            </w:pPr>
            <w:r>
              <w:rPr>
                <w:rFonts w:ascii="Arial" w:hAnsi="Arial" w:cs="Arial"/>
                <w:b/>
                <w:sz w:val="20"/>
                <w:szCs w:val="20"/>
              </w:rPr>
              <w:t>6</w:t>
            </w:r>
            <w:r w:rsidR="00355FFE">
              <w:rPr>
                <w:rFonts w:ascii="Arial" w:hAnsi="Arial" w:cs="Arial"/>
                <w:b/>
                <w:sz w:val="20"/>
                <w:szCs w:val="20"/>
              </w:rPr>
              <w:t xml:space="preserve">.3: </w:t>
            </w:r>
            <w:r>
              <w:rPr>
                <w:rFonts w:ascii="Arial" w:hAnsi="Arial" w:cs="Arial"/>
                <w:b/>
                <w:sz w:val="20"/>
                <w:szCs w:val="20"/>
              </w:rPr>
              <w:t>Materia (6</w:t>
            </w:r>
            <w:r w:rsidR="00355FFE">
              <w:rPr>
                <w:rFonts w:ascii="Arial" w:hAnsi="Arial" w:cs="Arial"/>
                <w:b/>
                <w:sz w:val="20"/>
                <w:szCs w:val="20"/>
              </w:rPr>
              <w:t xml:space="preserve"> semanas)</w:t>
            </w:r>
          </w:p>
        </w:tc>
        <w:tc>
          <w:tcPr>
            <w:tcW w:w="5147" w:type="dxa"/>
            <w:gridSpan w:val="2"/>
            <w:tcBorders>
              <w:left w:val="single" w:sz="4" w:space="0" w:color="auto"/>
            </w:tcBorders>
            <w:shd w:val="clear" w:color="auto" w:fill="FFFF00"/>
          </w:tcPr>
          <w:p w:rsidR="00E31E08" w:rsidRPr="007B7479" w:rsidRDefault="00566792" w:rsidP="00566792">
            <w:pPr>
              <w:ind w:left="0" w:firstLine="0"/>
              <w:rPr>
                <w:rFonts w:ascii="Arial" w:hAnsi="Arial" w:cs="Arial"/>
                <w:b/>
                <w:sz w:val="20"/>
                <w:szCs w:val="20"/>
              </w:rPr>
            </w:pPr>
            <w:r>
              <w:rPr>
                <w:rFonts w:ascii="Arial" w:hAnsi="Arial" w:cs="Arial"/>
                <w:b/>
                <w:sz w:val="20"/>
                <w:szCs w:val="20"/>
              </w:rPr>
              <w:t>Unidad 6</w:t>
            </w:r>
            <w:r w:rsidR="00355FFE">
              <w:rPr>
                <w:rFonts w:ascii="Arial" w:hAnsi="Arial" w:cs="Arial"/>
                <w:b/>
                <w:sz w:val="20"/>
                <w:szCs w:val="20"/>
              </w:rPr>
              <w:t xml:space="preserve">.4: </w:t>
            </w:r>
            <w:r>
              <w:rPr>
                <w:rFonts w:ascii="Arial" w:hAnsi="Arial" w:cs="Arial"/>
                <w:b/>
                <w:sz w:val="20"/>
                <w:szCs w:val="20"/>
              </w:rPr>
              <w:t xml:space="preserve">Fuerza, movimiento y </w:t>
            </w:r>
            <w:r w:rsidR="0045212A">
              <w:rPr>
                <w:rFonts w:ascii="Arial" w:hAnsi="Arial" w:cs="Arial"/>
                <w:b/>
                <w:sz w:val="20"/>
                <w:szCs w:val="20"/>
              </w:rPr>
              <w:t>energía</w:t>
            </w:r>
            <w:r>
              <w:rPr>
                <w:rFonts w:ascii="Arial" w:hAnsi="Arial" w:cs="Arial"/>
                <w:b/>
                <w:sz w:val="20"/>
                <w:szCs w:val="20"/>
              </w:rPr>
              <w:t xml:space="preserve"> (7</w:t>
            </w:r>
            <w:r w:rsidR="00355FFE">
              <w:rPr>
                <w:rFonts w:ascii="Arial" w:hAnsi="Arial" w:cs="Arial"/>
                <w:b/>
                <w:sz w:val="20"/>
                <w:szCs w:val="20"/>
              </w:rPr>
              <w:t xml:space="preserve"> semanas)</w:t>
            </w:r>
          </w:p>
        </w:tc>
      </w:tr>
      <w:tr w:rsidR="005D66E9" w:rsidRPr="007B7479" w:rsidTr="007631BA">
        <w:trPr>
          <w:cantSplit/>
          <w:trHeight w:val="281"/>
        </w:trPr>
        <w:tc>
          <w:tcPr>
            <w:tcW w:w="648" w:type="dxa"/>
            <w:tcBorders>
              <w:right w:val="single" w:sz="4" w:space="0" w:color="auto"/>
            </w:tcBorders>
            <w:textDirection w:val="btLr"/>
          </w:tcPr>
          <w:p w:rsidR="0073602C" w:rsidRPr="007B7479" w:rsidRDefault="0073602C" w:rsidP="0073602C">
            <w:pPr>
              <w:ind w:left="0" w:firstLine="0"/>
              <w:jc w:val="center"/>
              <w:rPr>
                <w:rFonts w:ascii="Arial" w:hAnsi="Arial" w:cs="Arial"/>
                <w:b/>
                <w:sz w:val="20"/>
                <w:szCs w:val="20"/>
              </w:rPr>
            </w:pPr>
            <w:r w:rsidRPr="007B7479">
              <w:rPr>
                <w:rFonts w:ascii="Arial" w:hAnsi="Arial" w:cs="Arial"/>
                <w:b/>
                <w:sz w:val="20"/>
                <w:szCs w:val="20"/>
              </w:rPr>
              <w:t>Semanas</w:t>
            </w:r>
          </w:p>
          <w:p w:rsidR="0073602C" w:rsidRPr="007B7479" w:rsidRDefault="003D6567" w:rsidP="0073602C">
            <w:pPr>
              <w:ind w:left="0" w:firstLine="0"/>
              <w:jc w:val="center"/>
              <w:rPr>
                <w:rFonts w:ascii="Arial" w:hAnsi="Arial" w:cs="Arial"/>
                <w:b/>
                <w:sz w:val="20"/>
                <w:szCs w:val="20"/>
              </w:rPr>
            </w:pPr>
            <w:r>
              <w:rPr>
                <w:rFonts w:ascii="Arial" w:hAnsi="Arial" w:cs="Arial"/>
                <w:b/>
                <w:sz w:val="20"/>
                <w:szCs w:val="20"/>
              </w:rPr>
              <w:t>14 - 20</w:t>
            </w:r>
          </w:p>
          <w:p w:rsidR="005D66E9" w:rsidRPr="007B7479" w:rsidRDefault="005D66E9" w:rsidP="0073602C">
            <w:pPr>
              <w:ind w:left="0" w:firstLine="0"/>
              <w:jc w:val="center"/>
              <w:rPr>
                <w:rFonts w:ascii="Arial" w:hAnsi="Arial" w:cs="Arial"/>
                <w:b/>
                <w:sz w:val="20"/>
                <w:szCs w:val="20"/>
              </w:rPr>
            </w:pPr>
          </w:p>
        </w:tc>
        <w:tc>
          <w:tcPr>
            <w:tcW w:w="5079" w:type="dxa"/>
            <w:tcBorders>
              <w:right w:val="single" w:sz="4" w:space="0" w:color="auto"/>
            </w:tcBorders>
          </w:tcPr>
          <w:p w:rsidR="00B66F9F" w:rsidRPr="00536998" w:rsidRDefault="00566792" w:rsidP="00EB5DE2">
            <w:pPr>
              <w:ind w:left="0" w:firstLine="0"/>
              <w:rPr>
                <w:rFonts w:ascii="Arial" w:hAnsi="Arial" w:cs="Arial"/>
                <w:sz w:val="20"/>
                <w:szCs w:val="20"/>
              </w:rPr>
            </w:pPr>
            <w:r w:rsidRPr="00566792">
              <w:rPr>
                <w:rFonts w:ascii="Arial" w:hAnsi="Arial" w:cs="Arial"/>
                <w:sz w:val="20"/>
                <w:szCs w:val="20"/>
              </w:rPr>
              <w:t>En esta unidad, el estudiante observa y mide las propiedades de la materia para distinguir entre diferentes sustancias, incluyendo el punto de ebullición, fusión y cambios físicos y químicos simples. El estudiante también obtiene un conocimiento conceptual sobre los átomos, las moléculas, los compuestos químicos y las partículas subatómicas que componen las sustancias. Finalmente, el estudiante aprende que la tabla periódica es una herramienta útil para comprender las propiedades periódicas y como se organizan los elementos.</w:t>
            </w:r>
          </w:p>
        </w:tc>
        <w:tc>
          <w:tcPr>
            <w:tcW w:w="576" w:type="dxa"/>
            <w:tcBorders>
              <w:left w:val="single" w:sz="4" w:space="0" w:color="auto"/>
              <w:right w:val="single" w:sz="4" w:space="0" w:color="auto"/>
            </w:tcBorders>
            <w:textDirection w:val="btLr"/>
          </w:tcPr>
          <w:p w:rsidR="0073602C" w:rsidRPr="007B7479" w:rsidRDefault="0073602C" w:rsidP="0073602C">
            <w:pPr>
              <w:ind w:left="0" w:firstLine="0"/>
              <w:jc w:val="center"/>
              <w:rPr>
                <w:rFonts w:ascii="Arial" w:hAnsi="Arial" w:cs="Arial"/>
                <w:b/>
                <w:sz w:val="20"/>
                <w:szCs w:val="20"/>
              </w:rPr>
            </w:pPr>
            <w:r w:rsidRPr="007B7479">
              <w:rPr>
                <w:rFonts w:ascii="Arial" w:hAnsi="Arial" w:cs="Arial"/>
                <w:b/>
                <w:sz w:val="20"/>
                <w:szCs w:val="20"/>
              </w:rPr>
              <w:t>Semanas</w:t>
            </w:r>
          </w:p>
          <w:p w:rsidR="0073602C" w:rsidRPr="007B7479" w:rsidRDefault="003D6567" w:rsidP="0073602C">
            <w:pPr>
              <w:ind w:left="0" w:firstLine="0"/>
              <w:jc w:val="center"/>
              <w:rPr>
                <w:rFonts w:ascii="Arial" w:hAnsi="Arial" w:cs="Arial"/>
                <w:b/>
                <w:sz w:val="20"/>
                <w:szCs w:val="20"/>
              </w:rPr>
            </w:pPr>
            <w:r>
              <w:rPr>
                <w:rFonts w:ascii="Arial" w:hAnsi="Arial" w:cs="Arial"/>
                <w:b/>
                <w:sz w:val="20"/>
                <w:szCs w:val="20"/>
              </w:rPr>
              <w:t>24</w:t>
            </w:r>
            <w:r w:rsidR="0073602C" w:rsidRPr="007B7479">
              <w:rPr>
                <w:rFonts w:ascii="Arial" w:hAnsi="Arial" w:cs="Arial"/>
                <w:b/>
                <w:sz w:val="20"/>
                <w:szCs w:val="20"/>
              </w:rPr>
              <w:t xml:space="preserve"> - </w:t>
            </w:r>
            <w:r>
              <w:rPr>
                <w:rFonts w:ascii="Arial" w:hAnsi="Arial" w:cs="Arial"/>
                <w:b/>
                <w:sz w:val="20"/>
                <w:szCs w:val="20"/>
              </w:rPr>
              <w:t>30</w:t>
            </w:r>
          </w:p>
          <w:p w:rsidR="005D66E9" w:rsidRPr="007B7479" w:rsidRDefault="005D66E9" w:rsidP="00355FFE">
            <w:pPr>
              <w:ind w:left="113" w:right="113" w:firstLine="0"/>
              <w:rPr>
                <w:rFonts w:ascii="Arial" w:hAnsi="Arial" w:cs="Arial"/>
                <w:b/>
                <w:sz w:val="20"/>
                <w:szCs w:val="20"/>
              </w:rPr>
            </w:pPr>
          </w:p>
        </w:tc>
        <w:tc>
          <w:tcPr>
            <w:tcW w:w="4571" w:type="dxa"/>
            <w:tcBorders>
              <w:left w:val="single" w:sz="4" w:space="0" w:color="auto"/>
            </w:tcBorders>
          </w:tcPr>
          <w:p w:rsidR="005D66E9" w:rsidRPr="00536998" w:rsidRDefault="00566792" w:rsidP="00EB5DE2">
            <w:pPr>
              <w:ind w:left="0" w:firstLine="0"/>
              <w:rPr>
                <w:rFonts w:ascii="Arial" w:hAnsi="Arial" w:cs="Arial"/>
                <w:sz w:val="20"/>
                <w:szCs w:val="20"/>
              </w:rPr>
            </w:pPr>
            <w:r w:rsidRPr="00566792">
              <w:rPr>
                <w:rFonts w:ascii="Arial" w:hAnsi="Arial" w:cs="Arial"/>
                <w:sz w:val="20"/>
                <w:szCs w:val="20"/>
              </w:rPr>
              <w:t>En esta unidad, el estudiante investiga las características y las interacciones de los objetos en movimiento y la energía. El estudiante explora los conceptos de fuerza, movimiento, magnetismo, las transformaciones de la energía, distintas formas de energía, y cómo la energía se puede transferir.</w:t>
            </w:r>
          </w:p>
        </w:tc>
      </w:tr>
      <w:tr w:rsidR="007A7911" w:rsidRPr="007B7479" w:rsidTr="007631BA">
        <w:trPr>
          <w:cantSplit/>
          <w:trHeight w:val="281"/>
        </w:trPr>
        <w:tc>
          <w:tcPr>
            <w:tcW w:w="648" w:type="dxa"/>
            <w:tcBorders>
              <w:right w:val="single" w:sz="4" w:space="0" w:color="auto"/>
            </w:tcBorders>
            <w:textDirection w:val="btLr"/>
          </w:tcPr>
          <w:p w:rsidR="007A7911" w:rsidRPr="007B7479" w:rsidRDefault="007A7911" w:rsidP="0073602C">
            <w:pPr>
              <w:ind w:left="0" w:firstLine="0"/>
              <w:jc w:val="center"/>
              <w:rPr>
                <w:rFonts w:ascii="Arial" w:hAnsi="Arial" w:cs="Arial"/>
                <w:b/>
                <w:sz w:val="20"/>
                <w:szCs w:val="20"/>
              </w:rPr>
            </w:pPr>
          </w:p>
        </w:tc>
        <w:tc>
          <w:tcPr>
            <w:tcW w:w="5079" w:type="dxa"/>
            <w:tcBorders>
              <w:right w:val="single" w:sz="4" w:space="0" w:color="auto"/>
            </w:tcBorders>
          </w:tcPr>
          <w:p w:rsidR="007A7911" w:rsidRPr="007B7479" w:rsidRDefault="007A7911" w:rsidP="00071075">
            <w:pPr>
              <w:ind w:left="0" w:firstLine="0"/>
              <w:rPr>
                <w:rFonts w:ascii="Arial" w:hAnsi="Arial" w:cs="Arial"/>
                <w:b/>
                <w:sz w:val="20"/>
                <w:szCs w:val="20"/>
              </w:rPr>
            </w:pPr>
            <w:r w:rsidRPr="007B7479">
              <w:rPr>
                <w:rFonts w:ascii="Arial" w:hAnsi="Arial" w:cs="Arial"/>
                <w:b/>
                <w:sz w:val="20"/>
                <w:szCs w:val="20"/>
              </w:rPr>
              <w:t xml:space="preserve">TAREAS DE DESEMPEÑO: </w:t>
            </w:r>
            <w:r w:rsidR="00071075">
              <w:rPr>
                <w:rFonts w:ascii="Arial" w:hAnsi="Arial" w:cs="Arial"/>
                <w:b/>
                <w:sz w:val="20"/>
                <w:szCs w:val="20"/>
              </w:rPr>
              <w:t>2</w:t>
            </w:r>
          </w:p>
        </w:tc>
        <w:tc>
          <w:tcPr>
            <w:tcW w:w="576" w:type="dxa"/>
            <w:tcBorders>
              <w:left w:val="single" w:sz="4" w:space="0" w:color="auto"/>
              <w:right w:val="single" w:sz="4" w:space="0" w:color="auto"/>
            </w:tcBorders>
            <w:textDirection w:val="btLr"/>
          </w:tcPr>
          <w:p w:rsidR="007A7911" w:rsidRPr="007B7479" w:rsidRDefault="007A7911" w:rsidP="0073602C">
            <w:pPr>
              <w:ind w:left="0" w:firstLine="0"/>
              <w:jc w:val="center"/>
              <w:rPr>
                <w:rFonts w:ascii="Arial" w:hAnsi="Arial" w:cs="Arial"/>
                <w:b/>
                <w:sz w:val="20"/>
                <w:szCs w:val="20"/>
              </w:rPr>
            </w:pPr>
          </w:p>
        </w:tc>
        <w:tc>
          <w:tcPr>
            <w:tcW w:w="4571" w:type="dxa"/>
            <w:tcBorders>
              <w:left w:val="single" w:sz="4" w:space="0" w:color="auto"/>
            </w:tcBorders>
          </w:tcPr>
          <w:p w:rsidR="007A7911" w:rsidRPr="007B7479" w:rsidRDefault="007A7911" w:rsidP="00071075">
            <w:pPr>
              <w:ind w:left="0" w:firstLine="0"/>
              <w:rPr>
                <w:rFonts w:ascii="Arial" w:hAnsi="Arial" w:cs="Arial"/>
                <w:b/>
                <w:sz w:val="20"/>
                <w:szCs w:val="20"/>
              </w:rPr>
            </w:pPr>
            <w:r w:rsidRPr="007B7479">
              <w:rPr>
                <w:rFonts w:ascii="Arial" w:hAnsi="Arial" w:cs="Arial"/>
                <w:b/>
                <w:sz w:val="20"/>
                <w:szCs w:val="20"/>
              </w:rPr>
              <w:t>TAREAS DE DESEMPEÑO:</w:t>
            </w:r>
            <w:r w:rsidR="00A02D16">
              <w:rPr>
                <w:rFonts w:ascii="Arial" w:hAnsi="Arial" w:cs="Arial"/>
                <w:b/>
                <w:sz w:val="20"/>
                <w:szCs w:val="20"/>
              </w:rPr>
              <w:t xml:space="preserve"> </w:t>
            </w:r>
            <w:r w:rsidR="00071075">
              <w:rPr>
                <w:rFonts w:ascii="Arial" w:hAnsi="Arial" w:cs="Arial"/>
                <w:b/>
                <w:sz w:val="20"/>
                <w:szCs w:val="20"/>
              </w:rPr>
              <w:t>3</w:t>
            </w:r>
          </w:p>
        </w:tc>
      </w:tr>
      <w:tr w:rsidR="004E652B" w:rsidRPr="007B7479" w:rsidTr="007631BA">
        <w:trPr>
          <w:cantSplit/>
          <w:trHeight w:val="281"/>
        </w:trPr>
        <w:tc>
          <w:tcPr>
            <w:tcW w:w="648" w:type="dxa"/>
            <w:tcBorders>
              <w:right w:val="single" w:sz="4" w:space="0" w:color="auto"/>
            </w:tcBorders>
            <w:textDirection w:val="btLr"/>
          </w:tcPr>
          <w:p w:rsidR="004E652B" w:rsidRPr="007B7479" w:rsidRDefault="004E652B" w:rsidP="0073602C">
            <w:pPr>
              <w:ind w:left="0" w:firstLine="0"/>
              <w:jc w:val="center"/>
              <w:rPr>
                <w:rFonts w:ascii="Arial" w:hAnsi="Arial" w:cs="Arial"/>
                <w:b/>
                <w:sz w:val="20"/>
                <w:szCs w:val="20"/>
              </w:rPr>
            </w:pPr>
          </w:p>
        </w:tc>
        <w:tc>
          <w:tcPr>
            <w:tcW w:w="5079" w:type="dxa"/>
            <w:tcBorders>
              <w:righ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4E652B" w:rsidRPr="007B7479" w:rsidRDefault="004E652B" w:rsidP="0073602C">
            <w:pPr>
              <w:ind w:left="0" w:firstLine="0"/>
              <w:jc w:val="center"/>
              <w:rPr>
                <w:rFonts w:ascii="Arial" w:hAnsi="Arial" w:cs="Arial"/>
                <w:b/>
                <w:sz w:val="20"/>
                <w:szCs w:val="20"/>
              </w:rPr>
            </w:pPr>
          </w:p>
        </w:tc>
        <w:tc>
          <w:tcPr>
            <w:tcW w:w="4571" w:type="dxa"/>
            <w:tcBorders>
              <w:lef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exámenes</w:t>
            </w:r>
          </w:p>
        </w:tc>
      </w:tr>
      <w:tr w:rsidR="004E652B" w:rsidRPr="007B7479" w:rsidTr="007631BA">
        <w:trPr>
          <w:cantSplit/>
          <w:trHeight w:val="281"/>
        </w:trPr>
        <w:tc>
          <w:tcPr>
            <w:tcW w:w="648" w:type="dxa"/>
            <w:tcBorders>
              <w:right w:val="single" w:sz="4" w:space="0" w:color="auto"/>
            </w:tcBorders>
            <w:textDirection w:val="btLr"/>
          </w:tcPr>
          <w:p w:rsidR="004E652B" w:rsidRPr="007B7479" w:rsidRDefault="004E652B" w:rsidP="0073602C">
            <w:pPr>
              <w:ind w:left="0" w:firstLine="0"/>
              <w:jc w:val="center"/>
              <w:rPr>
                <w:rFonts w:ascii="Arial" w:hAnsi="Arial" w:cs="Arial"/>
                <w:b/>
                <w:sz w:val="20"/>
                <w:szCs w:val="20"/>
              </w:rPr>
            </w:pPr>
          </w:p>
        </w:tc>
        <w:tc>
          <w:tcPr>
            <w:tcW w:w="5079" w:type="dxa"/>
            <w:tcBorders>
              <w:righ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Assessment</w:t>
            </w:r>
          </w:p>
        </w:tc>
        <w:tc>
          <w:tcPr>
            <w:tcW w:w="576" w:type="dxa"/>
            <w:tcBorders>
              <w:left w:val="single" w:sz="4" w:space="0" w:color="auto"/>
              <w:right w:val="single" w:sz="4" w:space="0" w:color="auto"/>
            </w:tcBorders>
            <w:textDirection w:val="btLr"/>
          </w:tcPr>
          <w:p w:rsidR="004E652B" w:rsidRPr="007B7479" w:rsidRDefault="004E652B" w:rsidP="0073602C">
            <w:pPr>
              <w:ind w:left="0" w:firstLine="0"/>
              <w:jc w:val="center"/>
              <w:rPr>
                <w:rFonts w:ascii="Arial" w:hAnsi="Arial" w:cs="Arial"/>
                <w:b/>
                <w:sz w:val="20"/>
                <w:szCs w:val="20"/>
              </w:rPr>
            </w:pPr>
          </w:p>
        </w:tc>
        <w:tc>
          <w:tcPr>
            <w:tcW w:w="4571" w:type="dxa"/>
            <w:tcBorders>
              <w:lef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Assessment</w:t>
            </w:r>
          </w:p>
        </w:tc>
      </w:tr>
      <w:tr w:rsidR="00937336" w:rsidRPr="007B7479" w:rsidTr="00E31E08">
        <w:tc>
          <w:tcPr>
            <w:tcW w:w="5727" w:type="dxa"/>
            <w:gridSpan w:val="2"/>
            <w:tcBorders>
              <w:right w:val="single" w:sz="4" w:space="0" w:color="auto"/>
            </w:tcBorders>
            <w:shd w:val="clear" w:color="auto" w:fill="FFFF00"/>
          </w:tcPr>
          <w:p w:rsidR="00937336" w:rsidRPr="007B7479" w:rsidRDefault="00355FFE" w:rsidP="00441985">
            <w:pPr>
              <w:ind w:left="0" w:firstLine="0"/>
              <w:rPr>
                <w:rFonts w:ascii="Arial" w:hAnsi="Arial" w:cs="Arial"/>
                <w:b/>
                <w:sz w:val="20"/>
                <w:szCs w:val="20"/>
              </w:rPr>
            </w:pPr>
            <w:r>
              <w:rPr>
                <w:rFonts w:ascii="Arial" w:hAnsi="Arial" w:cs="Arial"/>
                <w:b/>
                <w:sz w:val="20"/>
                <w:szCs w:val="20"/>
              </w:rPr>
              <w:t>Unidad</w:t>
            </w:r>
            <w:r w:rsidR="00566792">
              <w:rPr>
                <w:rFonts w:ascii="Arial" w:hAnsi="Arial" w:cs="Arial"/>
                <w:b/>
                <w:sz w:val="20"/>
                <w:szCs w:val="20"/>
              </w:rPr>
              <w:t xml:space="preserve"> 6</w:t>
            </w:r>
            <w:r>
              <w:rPr>
                <w:rFonts w:ascii="Arial" w:hAnsi="Arial" w:cs="Arial"/>
                <w:b/>
                <w:sz w:val="20"/>
                <w:szCs w:val="20"/>
              </w:rPr>
              <w:t xml:space="preserve">.5: </w:t>
            </w:r>
            <w:r w:rsidR="00441985">
              <w:rPr>
                <w:rFonts w:ascii="Arial" w:hAnsi="Arial" w:cs="Arial"/>
                <w:b/>
                <w:sz w:val="20"/>
                <w:szCs w:val="20"/>
              </w:rPr>
              <w:t>Plantas y adaptaciones (4</w:t>
            </w:r>
            <w:r>
              <w:rPr>
                <w:rFonts w:ascii="Arial" w:hAnsi="Arial" w:cs="Arial"/>
                <w:b/>
                <w:sz w:val="20"/>
                <w:szCs w:val="20"/>
              </w:rPr>
              <w:t xml:space="preserve"> semanas)</w:t>
            </w:r>
          </w:p>
        </w:tc>
        <w:tc>
          <w:tcPr>
            <w:tcW w:w="5147" w:type="dxa"/>
            <w:gridSpan w:val="2"/>
            <w:tcBorders>
              <w:left w:val="single" w:sz="4" w:space="0" w:color="auto"/>
            </w:tcBorders>
            <w:shd w:val="clear" w:color="auto" w:fill="FFFF00"/>
          </w:tcPr>
          <w:p w:rsidR="00937336" w:rsidRPr="007B7479" w:rsidRDefault="00441985" w:rsidP="00441985">
            <w:pPr>
              <w:ind w:left="0" w:firstLine="0"/>
              <w:rPr>
                <w:rFonts w:ascii="Arial" w:hAnsi="Arial" w:cs="Arial"/>
                <w:b/>
                <w:sz w:val="20"/>
                <w:szCs w:val="20"/>
              </w:rPr>
            </w:pPr>
            <w:r>
              <w:rPr>
                <w:rFonts w:ascii="Arial" w:hAnsi="Arial" w:cs="Arial"/>
                <w:b/>
                <w:sz w:val="20"/>
                <w:szCs w:val="20"/>
              </w:rPr>
              <w:t>Unidad 6</w:t>
            </w:r>
            <w:r w:rsidR="00355FFE">
              <w:rPr>
                <w:rFonts w:ascii="Arial" w:hAnsi="Arial" w:cs="Arial"/>
                <w:b/>
                <w:sz w:val="20"/>
                <w:szCs w:val="20"/>
              </w:rPr>
              <w:t xml:space="preserve">.6 </w:t>
            </w:r>
            <w:r>
              <w:rPr>
                <w:rFonts w:ascii="Arial" w:hAnsi="Arial" w:cs="Arial"/>
                <w:b/>
                <w:sz w:val="20"/>
                <w:szCs w:val="20"/>
              </w:rPr>
              <w:t>Redes y cadenas alimentarias, ecosistemas y la influencia del ser humano (5</w:t>
            </w:r>
            <w:r w:rsidR="00355FFE">
              <w:rPr>
                <w:rFonts w:ascii="Arial" w:hAnsi="Arial" w:cs="Arial"/>
                <w:b/>
                <w:sz w:val="20"/>
                <w:szCs w:val="20"/>
              </w:rPr>
              <w:t xml:space="preserve"> semanas)</w:t>
            </w:r>
          </w:p>
        </w:tc>
      </w:tr>
      <w:tr w:rsidR="00937336" w:rsidRPr="007B7479" w:rsidTr="00BB54E1">
        <w:trPr>
          <w:cantSplit/>
          <w:trHeight w:val="720"/>
        </w:trPr>
        <w:tc>
          <w:tcPr>
            <w:tcW w:w="648" w:type="dxa"/>
            <w:vMerge w:val="restart"/>
            <w:tcBorders>
              <w:right w:val="single" w:sz="4" w:space="0" w:color="auto"/>
            </w:tcBorders>
            <w:textDirection w:val="btLr"/>
          </w:tcPr>
          <w:p w:rsidR="00937336" w:rsidRPr="007B7479" w:rsidRDefault="00937336" w:rsidP="00C56760">
            <w:pPr>
              <w:ind w:left="0" w:firstLine="0"/>
              <w:jc w:val="center"/>
              <w:rPr>
                <w:rFonts w:ascii="Arial" w:hAnsi="Arial" w:cs="Arial"/>
                <w:b/>
                <w:sz w:val="20"/>
                <w:szCs w:val="20"/>
              </w:rPr>
            </w:pPr>
            <w:r w:rsidRPr="007B7479">
              <w:rPr>
                <w:rFonts w:ascii="Arial" w:hAnsi="Arial" w:cs="Arial"/>
                <w:b/>
                <w:sz w:val="20"/>
                <w:szCs w:val="20"/>
              </w:rPr>
              <w:lastRenderedPageBreak/>
              <w:t>Semanas</w:t>
            </w:r>
          </w:p>
          <w:p w:rsidR="00937336" w:rsidRPr="007B7479" w:rsidRDefault="003D6567" w:rsidP="000568F3">
            <w:pPr>
              <w:ind w:left="0" w:firstLine="0"/>
              <w:jc w:val="center"/>
              <w:rPr>
                <w:rFonts w:ascii="Arial" w:hAnsi="Arial" w:cs="Arial"/>
                <w:b/>
                <w:sz w:val="20"/>
                <w:szCs w:val="20"/>
              </w:rPr>
            </w:pPr>
            <w:r>
              <w:rPr>
                <w:rFonts w:ascii="Arial" w:hAnsi="Arial" w:cs="Arial"/>
                <w:b/>
                <w:sz w:val="20"/>
                <w:szCs w:val="20"/>
              </w:rPr>
              <w:t>31 - 34</w:t>
            </w:r>
          </w:p>
          <w:p w:rsidR="00937336" w:rsidRPr="007B7479" w:rsidRDefault="00937336" w:rsidP="00B66F9F">
            <w:pPr>
              <w:ind w:left="113" w:right="113" w:firstLine="0"/>
              <w:rPr>
                <w:rFonts w:ascii="Arial" w:hAnsi="Arial" w:cs="Arial"/>
                <w:b/>
                <w:sz w:val="20"/>
                <w:szCs w:val="20"/>
              </w:rPr>
            </w:pPr>
            <w:r w:rsidRPr="007B7479">
              <w:rPr>
                <w:rFonts w:ascii="Arial" w:hAnsi="Arial" w:cs="Arial"/>
                <w:b/>
                <w:sz w:val="20"/>
                <w:szCs w:val="20"/>
              </w:rPr>
              <w:t>manas</w:t>
            </w:r>
          </w:p>
          <w:p w:rsidR="00937336" w:rsidRPr="007B7479" w:rsidRDefault="000568F3" w:rsidP="000568F3">
            <w:pPr>
              <w:ind w:left="113" w:right="113" w:firstLine="0"/>
              <w:jc w:val="center"/>
              <w:rPr>
                <w:rFonts w:ascii="Arial" w:hAnsi="Arial" w:cs="Arial"/>
                <w:b/>
                <w:sz w:val="20"/>
                <w:szCs w:val="20"/>
              </w:rPr>
            </w:pPr>
            <w:r>
              <w:rPr>
                <w:rFonts w:ascii="Arial" w:hAnsi="Arial" w:cs="Arial"/>
                <w:b/>
                <w:sz w:val="20"/>
                <w:szCs w:val="20"/>
              </w:rPr>
              <w:t xml:space="preserve">2 </w:t>
            </w:r>
          </w:p>
          <w:p w:rsidR="00937336" w:rsidRPr="007B7479" w:rsidRDefault="00937336" w:rsidP="00BB54E1">
            <w:pPr>
              <w:ind w:left="113" w:right="113" w:firstLine="0"/>
              <w:rPr>
                <w:rFonts w:ascii="Arial" w:hAnsi="Arial" w:cs="Arial"/>
                <w:b/>
                <w:sz w:val="20"/>
                <w:szCs w:val="20"/>
              </w:rPr>
            </w:pPr>
          </w:p>
        </w:tc>
        <w:tc>
          <w:tcPr>
            <w:tcW w:w="5079" w:type="dxa"/>
            <w:tcBorders>
              <w:right w:val="single" w:sz="4" w:space="0" w:color="auto"/>
            </w:tcBorders>
          </w:tcPr>
          <w:p w:rsidR="00B66F9F" w:rsidRPr="007B7479" w:rsidRDefault="00441985" w:rsidP="009917FF">
            <w:pPr>
              <w:ind w:left="0" w:firstLine="0"/>
              <w:rPr>
                <w:rFonts w:ascii="Arial" w:hAnsi="Arial" w:cs="Arial"/>
                <w:sz w:val="20"/>
                <w:szCs w:val="20"/>
              </w:rPr>
            </w:pPr>
            <w:r w:rsidRPr="00441985">
              <w:rPr>
                <w:rFonts w:ascii="Arial" w:hAnsi="Arial" w:cs="Arial"/>
                <w:sz w:val="20"/>
                <w:szCs w:val="20"/>
              </w:rPr>
              <w:t>En esta unidad, el estudiante investiga el reino de las plantas y la capacidad que poseen estas para crear sus propios alimentos y adaptarse al ambiente en que viven. El estudiante también explora cómo estas contribuyen a la supervivencia de las especies, como los animales, que viven en su entorno.</w:t>
            </w:r>
          </w:p>
        </w:tc>
        <w:tc>
          <w:tcPr>
            <w:tcW w:w="576" w:type="dxa"/>
            <w:vMerge w:val="restart"/>
            <w:tcBorders>
              <w:left w:val="single" w:sz="4" w:space="0" w:color="auto"/>
              <w:right w:val="single" w:sz="4" w:space="0" w:color="auto"/>
            </w:tcBorders>
            <w:textDirection w:val="btLr"/>
          </w:tcPr>
          <w:p w:rsidR="00937336" w:rsidRPr="007B7479" w:rsidRDefault="00937336" w:rsidP="00BB54E1">
            <w:pPr>
              <w:ind w:left="113" w:right="113" w:firstLine="0"/>
              <w:jc w:val="center"/>
              <w:rPr>
                <w:rFonts w:ascii="Arial" w:hAnsi="Arial" w:cs="Arial"/>
                <w:b/>
                <w:sz w:val="20"/>
                <w:szCs w:val="20"/>
              </w:rPr>
            </w:pPr>
            <w:r w:rsidRPr="007B7479">
              <w:rPr>
                <w:rFonts w:ascii="Arial" w:hAnsi="Arial" w:cs="Arial"/>
                <w:b/>
                <w:sz w:val="20"/>
                <w:szCs w:val="20"/>
              </w:rPr>
              <w:t>Semanas</w:t>
            </w:r>
          </w:p>
          <w:p w:rsidR="00937336" w:rsidRPr="007B7479" w:rsidRDefault="003D6567" w:rsidP="00BB54E1">
            <w:pPr>
              <w:ind w:left="113" w:right="113" w:firstLine="0"/>
              <w:jc w:val="center"/>
              <w:rPr>
                <w:rFonts w:ascii="Arial" w:hAnsi="Arial" w:cs="Arial"/>
                <w:b/>
                <w:sz w:val="20"/>
                <w:szCs w:val="20"/>
              </w:rPr>
            </w:pPr>
            <w:r>
              <w:rPr>
                <w:rFonts w:ascii="Arial" w:hAnsi="Arial" w:cs="Arial"/>
                <w:b/>
                <w:sz w:val="20"/>
                <w:szCs w:val="20"/>
              </w:rPr>
              <w:t>35</w:t>
            </w:r>
            <w:r w:rsidR="00937336" w:rsidRPr="007B7479">
              <w:rPr>
                <w:rFonts w:ascii="Arial" w:hAnsi="Arial" w:cs="Arial"/>
                <w:b/>
                <w:sz w:val="20"/>
                <w:szCs w:val="20"/>
              </w:rPr>
              <w:t xml:space="preserve"> - </w:t>
            </w:r>
            <w:r>
              <w:rPr>
                <w:rFonts w:ascii="Arial" w:hAnsi="Arial" w:cs="Arial"/>
                <w:b/>
                <w:sz w:val="20"/>
                <w:szCs w:val="20"/>
              </w:rPr>
              <w:t>40</w:t>
            </w:r>
          </w:p>
        </w:tc>
        <w:tc>
          <w:tcPr>
            <w:tcW w:w="4571" w:type="dxa"/>
            <w:tcBorders>
              <w:left w:val="single" w:sz="4" w:space="0" w:color="auto"/>
            </w:tcBorders>
          </w:tcPr>
          <w:p w:rsidR="00937336" w:rsidRPr="007B7479" w:rsidRDefault="00441985" w:rsidP="00BB54E1">
            <w:pPr>
              <w:ind w:left="0" w:firstLine="0"/>
              <w:rPr>
                <w:rFonts w:ascii="Arial" w:hAnsi="Arial" w:cs="Arial"/>
                <w:sz w:val="20"/>
                <w:szCs w:val="20"/>
              </w:rPr>
            </w:pPr>
            <w:r w:rsidRPr="00441985">
              <w:rPr>
                <w:rFonts w:ascii="Arial" w:hAnsi="Arial" w:cs="Arial"/>
                <w:sz w:val="20"/>
                <w:szCs w:val="20"/>
              </w:rPr>
              <w:t xml:space="preserve">En esta unidad, el estudiante aprende sobre cómo los productores son la base de </w:t>
            </w:r>
            <w:r w:rsidR="0045212A" w:rsidRPr="00441985">
              <w:rPr>
                <w:rFonts w:ascii="Arial" w:hAnsi="Arial" w:cs="Arial"/>
                <w:sz w:val="20"/>
                <w:szCs w:val="20"/>
              </w:rPr>
              <w:t>las cadenas alimentarias</w:t>
            </w:r>
            <w:r w:rsidRPr="00441985">
              <w:rPr>
                <w:rFonts w:ascii="Arial" w:hAnsi="Arial" w:cs="Arial"/>
                <w:sz w:val="20"/>
                <w:szCs w:val="20"/>
              </w:rPr>
              <w:t xml:space="preserve"> y la importancia de la protección y cuidado de todos los recursos y componentes del ambiente para mantener la vida y los refugios naturales conservados para las generaciones futuras. También el estudiante adquirirá una comprensión clara sobre cómo el ser humano impacta y desempeña un rol importante en la preservación de nuestros recursos naturales.</w:t>
            </w:r>
          </w:p>
        </w:tc>
      </w:tr>
      <w:tr w:rsidR="00937336" w:rsidRPr="007B7479" w:rsidTr="00BB54E1">
        <w:trPr>
          <w:cantSplit/>
          <w:trHeight w:val="281"/>
        </w:trPr>
        <w:tc>
          <w:tcPr>
            <w:tcW w:w="648" w:type="dxa"/>
            <w:vMerge/>
            <w:tcBorders>
              <w:right w:val="single" w:sz="4" w:space="0" w:color="auto"/>
            </w:tcBorders>
            <w:textDirection w:val="btLr"/>
          </w:tcPr>
          <w:p w:rsidR="00937336" w:rsidRPr="007B7479" w:rsidRDefault="00937336" w:rsidP="00BB54E1">
            <w:pPr>
              <w:ind w:left="0" w:firstLine="0"/>
              <w:rPr>
                <w:rFonts w:ascii="Arial" w:hAnsi="Arial" w:cs="Arial"/>
                <w:b/>
                <w:sz w:val="20"/>
                <w:szCs w:val="20"/>
              </w:rPr>
            </w:pPr>
          </w:p>
        </w:tc>
        <w:tc>
          <w:tcPr>
            <w:tcW w:w="5079" w:type="dxa"/>
            <w:tcBorders>
              <w:right w:val="single" w:sz="4" w:space="0" w:color="auto"/>
            </w:tcBorders>
          </w:tcPr>
          <w:p w:rsidR="00873019" w:rsidRPr="007B7479" w:rsidRDefault="00E31627" w:rsidP="00071075">
            <w:pPr>
              <w:ind w:left="0" w:firstLine="0"/>
              <w:rPr>
                <w:rFonts w:ascii="Arial" w:hAnsi="Arial" w:cs="Arial"/>
                <w:b/>
                <w:sz w:val="20"/>
                <w:szCs w:val="20"/>
              </w:rPr>
            </w:pPr>
            <w:r>
              <w:rPr>
                <w:rFonts w:ascii="Arial" w:hAnsi="Arial" w:cs="Arial"/>
                <w:b/>
                <w:sz w:val="20"/>
                <w:szCs w:val="20"/>
              </w:rPr>
              <w:t xml:space="preserve">TAREAS DE DESEMPEÑO: </w:t>
            </w:r>
            <w:r w:rsidR="00071075">
              <w:rPr>
                <w:rFonts w:ascii="Arial" w:hAnsi="Arial" w:cs="Arial"/>
                <w:b/>
                <w:sz w:val="20"/>
                <w:szCs w:val="20"/>
              </w:rPr>
              <w:t>4</w:t>
            </w:r>
          </w:p>
        </w:tc>
        <w:tc>
          <w:tcPr>
            <w:tcW w:w="576" w:type="dxa"/>
            <w:vMerge/>
            <w:tcBorders>
              <w:left w:val="single" w:sz="4" w:space="0" w:color="auto"/>
              <w:right w:val="single" w:sz="4" w:space="0" w:color="auto"/>
            </w:tcBorders>
            <w:textDirection w:val="btLr"/>
          </w:tcPr>
          <w:p w:rsidR="00937336" w:rsidRPr="007B7479" w:rsidRDefault="00937336" w:rsidP="00BB54E1">
            <w:pPr>
              <w:ind w:left="113" w:right="113" w:firstLine="0"/>
              <w:rPr>
                <w:rFonts w:ascii="Arial" w:hAnsi="Arial" w:cs="Arial"/>
                <w:b/>
                <w:sz w:val="20"/>
                <w:szCs w:val="20"/>
              </w:rPr>
            </w:pPr>
          </w:p>
        </w:tc>
        <w:tc>
          <w:tcPr>
            <w:tcW w:w="4571" w:type="dxa"/>
            <w:tcBorders>
              <w:left w:val="single" w:sz="4" w:space="0" w:color="auto"/>
            </w:tcBorders>
          </w:tcPr>
          <w:p w:rsidR="00937336" w:rsidRPr="007B7479" w:rsidRDefault="00E31627" w:rsidP="00071075">
            <w:pPr>
              <w:ind w:left="0" w:firstLine="0"/>
              <w:rPr>
                <w:rFonts w:ascii="Arial" w:hAnsi="Arial" w:cs="Arial"/>
                <w:b/>
                <w:sz w:val="20"/>
                <w:szCs w:val="20"/>
              </w:rPr>
            </w:pPr>
            <w:r>
              <w:rPr>
                <w:rFonts w:ascii="Arial" w:hAnsi="Arial" w:cs="Arial"/>
                <w:b/>
                <w:sz w:val="20"/>
                <w:szCs w:val="20"/>
              </w:rPr>
              <w:t xml:space="preserve">TAREAS DE DESEMPEÑO: </w:t>
            </w:r>
            <w:r w:rsidR="00071075">
              <w:rPr>
                <w:rFonts w:ascii="Arial" w:hAnsi="Arial" w:cs="Arial"/>
                <w:b/>
                <w:sz w:val="20"/>
                <w:szCs w:val="20"/>
              </w:rPr>
              <w:t>3</w:t>
            </w:r>
          </w:p>
        </w:tc>
      </w:tr>
      <w:tr w:rsidR="004E652B" w:rsidRPr="007B7479" w:rsidTr="00BB54E1">
        <w:trPr>
          <w:cantSplit/>
          <w:trHeight w:val="281"/>
        </w:trPr>
        <w:tc>
          <w:tcPr>
            <w:tcW w:w="648" w:type="dxa"/>
            <w:tcBorders>
              <w:right w:val="single" w:sz="4" w:space="0" w:color="auto"/>
            </w:tcBorders>
            <w:textDirection w:val="btLr"/>
          </w:tcPr>
          <w:p w:rsidR="004E652B" w:rsidRPr="007B7479" w:rsidRDefault="004E652B" w:rsidP="00BB54E1">
            <w:pPr>
              <w:ind w:left="0" w:firstLine="0"/>
              <w:rPr>
                <w:rFonts w:ascii="Arial" w:hAnsi="Arial" w:cs="Arial"/>
                <w:b/>
                <w:sz w:val="20"/>
                <w:szCs w:val="20"/>
              </w:rPr>
            </w:pPr>
          </w:p>
        </w:tc>
        <w:tc>
          <w:tcPr>
            <w:tcW w:w="5079" w:type="dxa"/>
            <w:tcBorders>
              <w:righ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4E652B" w:rsidRPr="007B7479" w:rsidRDefault="004E652B" w:rsidP="00BB54E1">
            <w:pPr>
              <w:ind w:left="113" w:right="113" w:firstLine="0"/>
              <w:rPr>
                <w:rFonts w:ascii="Arial" w:hAnsi="Arial" w:cs="Arial"/>
                <w:b/>
                <w:sz w:val="20"/>
                <w:szCs w:val="20"/>
              </w:rPr>
            </w:pPr>
          </w:p>
        </w:tc>
        <w:tc>
          <w:tcPr>
            <w:tcW w:w="4571" w:type="dxa"/>
            <w:tcBorders>
              <w:lef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exámenes</w:t>
            </w:r>
          </w:p>
        </w:tc>
      </w:tr>
      <w:tr w:rsidR="004E652B" w:rsidRPr="007B7479" w:rsidTr="00BB54E1">
        <w:trPr>
          <w:cantSplit/>
          <w:trHeight w:val="281"/>
        </w:trPr>
        <w:tc>
          <w:tcPr>
            <w:tcW w:w="648" w:type="dxa"/>
            <w:tcBorders>
              <w:right w:val="single" w:sz="4" w:space="0" w:color="auto"/>
            </w:tcBorders>
            <w:textDirection w:val="btLr"/>
          </w:tcPr>
          <w:p w:rsidR="004E652B" w:rsidRPr="007B7479" w:rsidRDefault="004E652B" w:rsidP="00BB54E1">
            <w:pPr>
              <w:ind w:left="0" w:firstLine="0"/>
              <w:rPr>
                <w:rFonts w:ascii="Arial" w:hAnsi="Arial" w:cs="Arial"/>
                <w:b/>
                <w:sz w:val="20"/>
                <w:szCs w:val="20"/>
              </w:rPr>
            </w:pPr>
          </w:p>
        </w:tc>
        <w:tc>
          <w:tcPr>
            <w:tcW w:w="5079" w:type="dxa"/>
            <w:tcBorders>
              <w:righ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Assessment</w:t>
            </w:r>
          </w:p>
        </w:tc>
        <w:tc>
          <w:tcPr>
            <w:tcW w:w="576" w:type="dxa"/>
            <w:tcBorders>
              <w:left w:val="single" w:sz="4" w:space="0" w:color="auto"/>
              <w:right w:val="single" w:sz="4" w:space="0" w:color="auto"/>
            </w:tcBorders>
            <w:textDirection w:val="btLr"/>
          </w:tcPr>
          <w:p w:rsidR="004E652B" w:rsidRPr="007B7479" w:rsidRDefault="004E652B" w:rsidP="00BB54E1">
            <w:pPr>
              <w:ind w:left="113" w:right="113" w:firstLine="0"/>
              <w:rPr>
                <w:rFonts w:ascii="Arial" w:hAnsi="Arial" w:cs="Arial"/>
                <w:b/>
                <w:sz w:val="20"/>
                <w:szCs w:val="20"/>
              </w:rPr>
            </w:pPr>
          </w:p>
        </w:tc>
        <w:tc>
          <w:tcPr>
            <w:tcW w:w="4571" w:type="dxa"/>
            <w:tcBorders>
              <w:left w:val="single" w:sz="4" w:space="0" w:color="auto"/>
            </w:tcBorders>
          </w:tcPr>
          <w:p w:rsidR="004E652B" w:rsidRDefault="004E652B">
            <w:pPr>
              <w:ind w:left="0" w:firstLine="0"/>
              <w:rPr>
                <w:rFonts w:ascii="Arial" w:hAnsi="Arial" w:cs="Arial"/>
                <w:b/>
                <w:sz w:val="20"/>
                <w:szCs w:val="20"/>
              </w:rPr>
            </w:pPr>
            <w:r>
              <w:rPr>
                <w:rFonts w:ascii="Arial" w:hAnsi="Arial" w:cs="Arial"/>
                <w:b/>
                <w:sz w:val="20"/>
                <w:szCs w:val="20"/>
              </w:rPr>
              <w:t>Cantidad de Assessment</w:t>
            </w:r>
          </w:p>
        </w:tc>
      </w:tr>
    </w:tbl>
    <w:p w:rsidR="00ED6C76" w:rsidRDefault="00ED6C76" w:rsidP="00ED6C76">
      <w:pPr>
        <w:ind w:left="0" w:firstLine="0"/>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4E652B" w:rsidRDefault="004E652B" w:rsidP="00ED6C76">
      <w:pPr>
        <w:ind w:left="0" w:firstLine="0"/>
        <w:jc w:val="center"/>
        <w:rPr>
          <w:rFonts w:ascii="Arial" w:hAnsi="Arial" w:cs="Arial"/>
          <w:b/>
          <w:sz w:val="20"/>
          <w:szCs w:val="20"/>
        </w:rPr>
      </w:pPr>
    </w:p>
    <w:p w:rsidR="00185C18" w:rsidRDefault="00185C18" w:rsidP="00ED6C76">
      <w:pPr>
        <w:ind w:left="0" w:firstLine="0"/>
        <w:jc w:val="center"/>
        <w:rPr>
          <w:rFonts w:ascii="Arial" w:hAnsi="Arial" w:cs="Arial"/>
          <w:b/>
          <w:sz w:val="20"/>
          <w:szCs w:val="20"/>
        </w:rPr>
      </w:pPr>
      <w:bookmarkStart w:id="0" w:name="_GoBack"/>
      <w:bookmarkEnd w:id="0"/>
      <w:r w:rsidRPr="007B7479">
        <w:rPr>
          <w:rFonts w:ascii="Arial" w:hAnsi="Arial" w:cs="Arial"/>
          <w:b/>
          <w:sz w:val="20"/>
          <w:szCs w:val="20"/>
        </w:rPr>
        <w:lastRenderedPageBreak/>
        <w:t xml:space="preserve">Plan de </w:t>
      </w:r>
      <w:r w:rsidR="002B763B" w:rsidRPr="007B7479">
        <w:rPr>
          <w:rFonts w:ascii="Arial" w:hAnsi="Arial" w:cs="Arial"/>
          <w:b/>
          <w:sz w:val="20"/>
          <w:szCs w:val="20"/>
        </w:rPr>
        <w:t>Evaluación</w:t>
      </w:r>
      <w:r w:rsidR="002E4AFA">
        <w:rPr>
          <w:rFonts w:ascii="Arial" w:hAnsi="Arial" w:cs="Arial"/>
          <w:b/>
          <w:sz w:val="20"/>
          <w:szCs w:val="20"/>
        </w:rPr>
        <w:t xml:space="preserve"> de Ciencias 6</w:t>
      </w:r>
      <w:r w:rsidR="003D6567">
        <w:rPr>
          <w:rFonts w:ascii="Arial" w:hAnsi="Arial" w:cs="Arial"/>
          <w:b/>
          <w:sz w:val="20"/>
          <w:szCs w:val="20"/>
        </w:rPr>
        <w:t xml:space="preserve"> </w:t>
      </w:r>
      <w:r w:rsidR="002E4AFA">
        <w:rPr>
          <w:rFonts w:ascii="Arial" w:hAnsi="Arial" w:cs="Arial"/>
          <w:b/>
          <w:sz w:val="20"/>
          <w:szCs w:val="20"/>
        </w:rPr>
        <w:t>(</w:t>
      </w:r>
      <w:r w:rsidR="003D6567">
        <w:rPr>
          <w:rFonts w:ascii="Arial" w:hAnsi="Arial" w:cs="Arial"/>
          <w:b/>
          <w:sz w:val="20"/>
          <w:szCs w:val="20"/>
        </w:rPr>
        <w:t>Sexto</w:t>
      </w:r>
      <w:r w:rsidRPr="007B7479">
        <w:rPr>
          <w:rFonts w:ascii="Arial" w:hAnsi="Arial" w:cs="Arial"/>
          <w:b/>
          <w:sz w:val="20"/>
          <w:szCs w:val="20"/>
        </w:rPr>
        <w:t xml:space="preserve"> Grado</w:t>
      </w:r>
      <w:r w:rsidR="002E4AFA">
        <w:rPr>
          <w:rFonts w:ascii="Arial" w:hAnsi="Arial" w:cs="Arial"/>
          <w:b/>
          <w:sz w:val="20"/>
          <w:szCs w:val="20"/>
        </w:rPr>
        <w:t>)</w:t>
      </w:r>
    </w:p>
    <w:p w:rsidR="004A2BB7" w:rsidRDefault="004A2BB7" w:rsidP="00ED6C76">
      <w:pPr>
        <w:ind w:left="0" w:firstLine="0"/>
        <w:jc w:val="center"/>
        <w:rPr>
          <w:rFonts w:ascii="Arial" w:hAnsi="Arial" w:cs="Arial"/>
          <w:b/>
          <w:sz w:val="20"/>
          <w:szCs w:val="20"/>
        </w:rPr>
      </w:pPr>
    </w:p>
    <w:tbl>
      <w:tblPr>
        <w:tblStyle w:val="TableGrid"/>
        <w:tblW w:w="0" w:type="auto"/>
        <w:tblInd w:w="360" w:type="dxa"/>
        <w:tblLayout w:type="fixed"/>
        <w:tblLook w:val="04A0" w:firstRow="1" w:lastRow="0" w:firstColumn="1" w:lastColumn="0" w:noHBand="0" w:noVBand="1"/>
      </w:tblPr>
      <w:tblGrid>
        <w:gridCol w:w="1458"/>
        <w:gridCol w:w="5490"/>
        <w:gridCol w:w="1440"/>
        <w:gridCol w:w="1260"/>
        <w:gridCol w:w="1008"/>
      </w:tblGrid>
      <w:tr w:rsidR="004A2BB7" w:rsidRPr="004A2BB7" w:rsidTr="004A2BB7">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A2BB7" w:rsidRDefault="004A2BB7">
            <w:pPr>
              <w:ind w:left="0" w:firstLine="0"/>
              <w:jc w:val="center"/>
              <w:rPr>
                <w:rFonts w:ascii="Arial" w:hAnsi="Arial" w:cs="Arial"/>
                <w:b/>
                <w:sz w:val="20"/>
                <w:szCs w:val="20"/>
              </w:rPr>
            </w:pPr>
          </w:p>
        </w:tc>
        <w:tc>
          <w:tcPr>
            <w:tcW w:w="91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A2BB7" w:rsidRDefault="004A2BB7">
            <w:pPr>
              <w:ind w:left="0" w:firstLine="0"/>
              <w:jc w:val="center"/>
              <w:rPr>
                <w:rFonts w:ascii="Arial" w:hAnsi="Arial" w:cs="Arial"/>
                <w:b/>
                <w:sz w:val="20"/>
                <w:szCs w:val="20"/>
              </w:rPr>
            </w:pPr>
            <w:r>
              <w:rPr>
                <w:rFonts w:ascii="Arial" w:hAnsi="Arial" w:cs="Arial"/>
                <w:b/>
                <w:sz w:val="20"/>
                <w:szCs w:val="20"/>
              </w:rPr>
              <w:t xml:space="preserve">PLAN DE EVALUACIÓN AÑO ESCOLAR </w:t>
            </w:r>
            <w:r>
              <w:rPr>
                <w:rFonts w:ascii="Arial" w:hAnsi="Arial" w:cs="Arial"/>
                <w:sz w:val="20"/>
                <w:szCs w:val="20"/>
                <w:u w:val="single"/>
              </w:rPr>
              <w:t>206-2017</w:t>
            </w:r>
          </w:p>
        </w:tc>
      </w:tr>
      <w:tr w:rsidR="004A2BB7" w:rsidTr="004A2BB7">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A2BB7" w:rsidRDefault="004A2BB7">
            <w:pPr>
              <w:ind w:left="0" w:firstLine="0"/>
              <w:jc w:val="center"/>
              <w:rPr>
                <w:rFonts w:ascii="Arial" w:hAnsi="Arial" w:cs="Arial"/>
                <w:b/>
                <w:sz w:val="20"/>
                <w:szCs w:val="20"/>
              </w:rPr>
            </w:pPr>
            <w:r>
              <w:rPr>
                <w:rFonts w:ascii="Arial" w:hAnsi="Arial" w:cs="Arial"/>
                <w:b/>
                <w:sz w:val="20"/>
                <w:szCs w:val="20"/>
              </w:rPr>
              <w:t>Area</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A2BB7" w:rsidRDefault="004A2BB7">
            <w:pPr>
              <w:ind w:left="0" w:firstLine="0"/>
              <w:jc w:val="center"/>
              <w:rPr>
                <w:rFonts w:ascii="Arial" w:hAnsi="Arial" w:cs="Arial"/>
                <w:b/>
                <w:sz w:val="20"/>
                <w:szCs w:val="20"/>
              </w:rPr>
            </w:pPr>
            <w:r>
              <w:rPr>
                <w:rFonts w:ascii="Arial" w:hAnsi="Arial" w:cs="Arial"/>
                <w:b/>
                <w:sz w:val="20"/>
                <w:szCs w:val="20"/>
              </w:rPr>
              <w:t>Actividades de evaluación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A2BB7" w:rsidRDefault="004A2BB7">
            <w:pPr>
              <w:ind w:left="0" w:firstLine="0"/>
              <w:jc w:val="center"/>
              <w:rPr>
                <w:rFonts w:ascii="Arial" w:hAnsi="Arial" w:cs="Arial"/>
                <w:b/>
                <w:sz w:val="20"/>
                <w:szCs w:val="20"/>
              </w:rPr>
            </w:pPr>
            <w:r>
              <w:rPr>
                <w:rFonts w:ascii="Arial" w:hAnsi="Arial" w:cs="Arial"/>
                <w:b/>
                <w:sz w:val="20"/>
                <w:szCs w:val="20"/>
              </w:rPr>
              <w:t>Valor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A2BB7" w:rsidRDefault="004A2BB7">
            <w:pPr>
              <w:ind w:left="0" w:firstLine="0"/>
              <w:jc w:val="center"/>
              <w:rPr>
                <w:rFonts w:ascii="Arial" w:hAnsi="Arial" w:cs="Arial"/>
                <w:b/>
                <w:sz w:val="20"/>
                <w:szCs w:val="20"/>
              </w:rPr>
            </w:pPr>
            <w:r>
              <w:rPr>
                <w:rFonts w:ascii="Arial" w:hAnsi="Arial" w:cs="Arial"/>
                <w:b/>
                <w:sz w:val="20"/>
                <w:szCs w:val="20"/>
              </w:rPr>
              <w:t>Valor Total</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A2BB7" w:rsidRDefault="004A2BB7">
            <w:pPr>
              <w:ind w:left="0" w:firstLine="0"/>
              <w:jc w:val="center"/>
              <w:rPr>
                <w:rFonts w:ascii="Arial" w:hAnsi="Arial" w:cs="Arial"/>
                <w:b/>
                <w:sz w:val="20"/>
                <w:szCs w:val="20"/>
              </w:rPr>
            </w:pPr>
            <w:r>
              <w:rPr>
                <w:rFonts w:ascii="Arial" w:hAnsi="Arial" w:cs="Arial"/>
                <w:b/>
                <w:sz w:val="20"/>
                <w:szCs w:val="20"/>
              </w:rPr>
              <w:t>Peso Relativo</w:t>
            </w:r>
          </w:p>
        </w:tc>
      </w:tr>
      <w:tr w:rsidR="004A2BB7" w:rsidTr="004A2BB7">
        <w:trPr>
          <w:trHeight w:val="1811"/>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18"/>
                <w:szCs w:val="18"/>
              </w:rPr>
            </w:pPr>
          </w:p>
          <w:p w:rsidR="004A2BB7" w:rsidRDefault="004A2BB7">
            <w:pPr>
              <w:ind w:left="0" w:firstLine="0"/>
              <w:rPr>
                <w:rFonts w:ascii="Arial" w:hAnsi="Arial" w:cs="Arial"/>
                <w:sz w:val="18"/>
                <w:szCs w:val="18"/>
              </w:rPr>
            </w:pPr>
          </w:p>
          <w:p w:rsidR="004A2BB7" w:rsidRDefault="004A2BB7">
            <w:pPr>
              <w:ind w:left="0" w:firstLine="0"/>
              <w:rPr>
                <w:rFonts w:ascii="Arial" w:hAnsi="Arial" w:cs="Arial"/>
                <w:sz w:val="18"/>
                <w:szCs w:val="18"/>
              </w:rPr>
            </w:pPr>
          </w:p>
          <w:p w:rsidR="004A2BB7" w:rsidRDefault="004A2BB7">
            <w:pPr>
              <w:ind w:left="0" w:firstLine="0"/>
              <w:rPr>
                <w:rFonts w:ascii="Arial" w:hAnsi="Arial" w:cs="Arial"/>
                <w:sz w:val="18"/>
                <w:szCs w:val="18"/>
              </w:rPr>
            </w:pPr>
            <w:r>
              <w:rPr>
                <w:rFonts w:ascii="Arial" w:hAnsi="Arial" w:cs="Arial"/>
                <w:sz w:val="18"/>
                <w:szCs w:val="18"/>
              </w:rPr>
              <w:t>Técnicas de Assessment                    y pruebas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r>
              <w:rPr>
                <w:rFonts w:ascii="Arial" w:hAnsi="Arial" w:cs="Arial"/>
                <w:sz w:val="20"/>
                <w:szCs w:val="20"/>
              </w:rPr>
              <w:t>(Describir)</w:t>
            </w:r>
          </w:p>
          <w:p w:rsidR="004A2BB7" w:rsidRDefault="004A2BB7">
            <w:pPr>
              <w:ind w:left="0" w:firstLine="0"/>
              <w:rPr>
                <w:rFonts w:ascii="Arial" w:hAnsi="Arial" w:cs="Arial"/>
                <w:sz w:val="18"/>
                <w:szCs w:val="18"/>
              </w:rPr>
            </w:pPr>
            <w:r>
              <w:rPr>
                <w:rFonts w:ascii="Arial" w:hAnsi="Arial" w:cs="Arial"/>
                <w:sz w:val="20"/>
                <w:szCs w:val="20"/>
              </w:rPr>
              <w:t xml:space="preserve">_____ </w:t>
            </w:r>
            <w:r>
              <w:rPr>
                <w:rFonts w:ascii="Arial" w:hAnsi="Arial" w:cs="Arial"/>
                <w:sz w:val="18"/>
                <w:szCs w:val="18"/>
              </w:rPr>
              <w:t>Técnicas de Assessment:</w:t>
            </w: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18"/>
                <w:szCs w:val="18"/>
              </w:rPr>
            </w:pPr>
            <w:r>
              <w:rPr>
                <w:rFonts w:ascii="Arial" w:hAnsi="Arial" w:cs="Arial"/>
                <w:sz w:val="20"/>
                <w:szCs w:val="20"/>
              </w:rPr>
              <w:t xml:space="preserve">____ </w:t>
            </w:r>
            <w:r>
              <w:rPr>
                <w:rFonts w:ascii="Arial" w:hAnsi="Arial" w:cs="Arial"/>
                <w:sz w:val="18"/>
                <w:szCs w:val="18"/>
              </w:rPr>
              <w:t xml:space="preserve">puntos    </w:t>
            </w:r>
          </w:p>
          <w:p w:rsidR="004A2BB7" w:rsidRDefault="004A2BB7">
            <w:pPr>
              <w:ind w:left="0" w:firstLine="0"/>
              <w:rPr>
                <w:rFonts w:ascii="Arial" w:hAnsi="Arial" w:cs="Arial"/>
                <w:sz w:val="20"/>
                <w:szCs w:val="20"/>
              </w:rPr>
            </w:pPr>
            <w:r>
              <w:rPr>
                <w:rFonts w:ascii="Arial" w:hAnsi="Arial" w:cs="Arial"/>
                <w:sz w:val="18"/>
                <w:szCs w:val="18"/>
              </w:rPr>
              <w:t xml:space="preserve">         cada uno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r>
              <w:rPr>
                <w:rFonts w:ascii="Arial" w:hAnsi="Arial" w:cs="Arial"/>
                <w:sz w:val="20"/>
                <w:szCs w:val="20"/>
              </w:rPr>
              <w:t xml:space="preserve">1,000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r>
              <w:rPr>
                <w:rFonts w:ascii="Arial" w:hAnsi="Arial" w:cs="Arial"/>
                <w:sz w:val="20"/>
                <w:szCs w:val="20"/>
              </w:rPr>
              <w:t>66.7%</w:t>
            </w:r>
          </w:p>
        </w:tc>
      </w:tr>
      <w:tr w:rsidR="004A2BB7" w:rsidTr="004A2BB7">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18"/>
                <w:szCs w:val="18"/>
              </w:rPr>
            </w:pPr>
          </w:p>
          <w:p w:rsidR="004A2BB7" w:rsidRDefault="004A2BB7">
            <w:pPr>
              <w:ind w:left="0" w:firstLine="0"/>
              <w:rPr>
                <w:rFonts w:ascii="Arial" w:hAnsi="Arial" w:cs="Arial"/>
                <w:sz w:val="18"/>
                <w:szCs w:val="18"/>
              </w:rPr>
            </w:pPr>
            <w:r>
              <w:rPr>
                <w:rFonts w:ascii="Arial" w:hAnsi="Arial" w:cs="Arial"/>
                <w:sz w:val="18"/>
                <w:szCs w:val="18"/>
              </w:rPr>
              <w:t>Tareas de Desempeño</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BB7" w:rsidRDefault="004A2BB7">
            <w:pPr>
              <w:ind w:left="0" w:firstLine="0"/>
              <w:rPr>
                <w:rFonts w:ascii="Arial" w:hAnsi="Arial" w:cs="Arial"/>
                <w:sz w:val="20"/>
                <w:szCs w:val="20"/>
              </w:rPr>
            </w:pPr>
            <w:r>
              <w:rPr>
                <w:rFonts w:ascii="Arial" w:hAnsi="Arial" w:cs="Arial"/>
                <w:sz w:val="20"/>
                <w:szCs w:val="20"/>
              </w:rPr>
              <w:t xml:space="preserve">_____ </w:t>
            </w:r>
            <w:r>
              <w:rPr>
                <w:rFonts w:ascii="Arial" w:hAnsi="Arial" w:cs="Arial"/>
                <w:sz w:val="18"/>
                <w:szCs w:val="18"/>
              </w:rPr>
              <w:t>Tareas de desempeño:</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18"/>
                <w:szCs w:val="18"/>
              </w:rPr>
            </w:pPr>
            <w:r>
              <w:rPr>
                <w:rFonts w:ascii="Arial" w:hAnsi="Arial" w:cs="Arial"/>
                <w:sz w:val="20"/>
                <w:szCs w:val="20"/>
              </w:rPr>
              <w:t xml:space="preserve">____ </w:t>
            </w:r>
            <w:r>
              <w:rPr>
                <w:rFonts w:ascii="Arial" w:hAnsi="Arial" w:cs="Arial"/>
                <w:sz w:val="18"/>
                <w:szCs w:val="18"/>
              </w:rPr>
              <w:t>puntos cada uno</w:t>
            </w:r>
          </w:p>
          <w:p w:rsidR="004A2BB7" w:rsidRDefault="004A2BB7">
            <w:pPr>
              <w:ind w:left="0" w:firstLine="0"/>
              <w:rPr>
                <w:rFonts w:ascii="Arial" w:hAnsi="Arial" w:cs="Arial"/>
                <w:sz w:val="18"/>
                <w:szCs w:val="18"/>
              </w:rPr>
            </w:pPr>
          </w:p>
          <w:p w:rsidR="004A2BB7" w:rsidRDefault="004A2BB7">
            <w:pPr>
              <w:ind w:left="0" w:firstLine="0"/>
              <w:rPr>
                <w:rFonts w:ascii="Arial" w:hAnsi="Arial" w:cs="Arial"/>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r>
              <w:rPr>
                <w:rFonts w:ascii="Arial" w:hAnsi="Arial" w:cs="Arial"/>
                <w:sz w:val="20"/>
                <w:szCs w:val="20"/>
              </w:rPr>
              <w:t xml:space="preserve">400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r>
              <w:rPr>
                <w:rFonts w:ascii="Arial" w:hAnsi="Arial" w:cs="Arial"/>
                <w:sz w:val="20"/>
                <w:szCs w:val="20"/>
              </w:rPr>
              <w:t>26.7%</w:t>
            </w:r>
          </w:p>
        </w:tc>
      </w:tr>
      <w:tr w:rsidR="004A2BB7" w:rsidTr="004A2BB7">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BB7" w:rsidRDefault="004A2BB7">
            <w:pPr>
              <w:ind w:left="0" w:firstLine="0"/>
              <w:rPr>
                <w:rFonts w:ascii="Arial" w:hAnsi="Arial" w:cs="Arial"/>
                <w:sz w:val="18"/>
                <w:szCs w:val="18"/>
              </w:rPr>
            </w:pPr>
            <w:r>
              <w:rPr>
                <w:rFonts w:ascii="Arial" w:hAnsi="Arial" w:cs="Arial"/>
                <w:sz w:val="18"/>
                <w:szCs w:val="18"/>
              </w:rPr>
              <w:t>Pruebas Estandarizadas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jc w:val="center"/>
              <w:rPr>
                <w:rFonts w:ascii="Arial" w:hAnsi="Arial" w:cs="Arial"/>
                <w:sz w:val="20"/>
                <w:szCs w:val="20"/>
              </w:rPr>
            </w:pPr>
          </w:p>
          <w:p w:rsidR="004A2BB7" w:rsidRDefault="004A2BB7">
            <w:pPr>
              <w:ind w:left="0" w:firstLine="0"/>
              <w:jc w:val="center"/>
              <w:rPr>
                <w:rFonts w:ascii="Arial" w:hAnsi="Arial" w:cs="Arial"/>
                <w:sz w:val="18"/>
                <w:szCs w:val="18"/>
              </w:rPr>
            </w:pPr>
            <w:r>
              <w:rPr>
                <w:rFonts w:ascii="Arial" w:hAnsi="Arial" w:cs="Arial"/>
                <w:sz w:val="18"/>
                <w:szCs w:val="18"/>
              </w:rPr>
              <w:t>META-PR 2017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rPr>
                <w:rFonts w:ascii="Arial" w:hAnsi="Arial" w:cs="Arial"/>
                <w:sz w:val="20"/>
                <w:szCs w:val="20"/>
              </w:rPr>
            </w:pPr>
          </w:p>
          <w:p w:rsidR="004A2BB7" w:rsidRDefault="004A2BB7">
            <w:pPr>
              <w:rPr>
                <w:rFonts w:ascii="Arial" w:hAnsi="Arial" w:cs="Arial"/>
                <w:sz w:val="20"/>
                <w:szCs w:val="20"/>
              </w:rPr>
            </w:pPr>
            <w:r>
              <w:rPr>
                <w:rFonts w:ascii="Arial" w:hAnsi="Arial" w:cs="Arial"/>
                <w:sz w:val="20"/>
                <w:szCs w:val="20"/>
              </w:rPr>
              <w:t>100 puntos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r>
              <w:rPr>
                <w:rFonts w:ascii="Arial" w:hAnsi="Arial" w:cs="Arial"/>
                <w:sz w:val="20"/>
                <w:szCs w:val="20"/>
              </w:rPr>
              <w:t xml:space="preserve">100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B7" w:rsidRDefault="004A2BB7">
            <w:pPr>
              <w:ind w:left="0" w:firstLine="0"/>
              <w:rPr>
                <w:rFonts w:ascii="Arial" w:hAnsi="Arial" w:cs="Arial"/>
                <w:sz w:val="20"/>
                <w:szCs w:val="20"/>
              </w:rPr>
            </w:pPr>
          </w:p>
          <w:p w:rsidR="004A2BB7" w:rsidRDefault="004A2BB7">
            <w:pPr>
              <w:ind w:left="0" w:firstLine="0"/>
              <w:rPr>
                <w:rFonts w:ascii="Arial" w:hAnsi="Arial" w:cs="Arial"/>
                <w:sz w:val="20"/>
                <w:szCs w:val="20"/>
              </w:rPr>
            </w:pPr>
            <w:r>
              <w:rPr>
                <w:rFonts w:ascii="Arial" w:hAnsi="Arial" w:cs="Arial"/>
                <w:sz w:val="20"/>
                <w:szCs w:val="20"/>
              </w:rPr>
              <w:t>6.6%</w:t>
            </w:r>
          </w:p>
        </w:tc>
      </w:tr>
    </w:tbl>
    <w:p w:rsidR="004A2BB7" w:rsidRPr="007B7479" w:rsidRDefault="004A2BB7" w:rsidP="00ED6C76">
      <w:pPr>
        <w:ind w:left="0" w:firstLine="0"/>
        <w:jc w:val="center"/>
        <w:rPr>
          <w:rFonts w:ascii="Arial" w:hAnsi="Arial" w:cs="Arial"/>
          <w:b/>
          <w:sz w:val="20"/>
          <w:szCs w:val="20"/>
        </w:rPr>
      </w:pPr>
    </w:p>
    <w:p w:rsidR="00185C18" w:rsidRPr="000B41C9" w:rsidRDefault="00185C18" w:rsidP="00F64427">
      <w:pPr>
        <w:jc w:val="center"/>
        <w:rPr>
          <w:rFonts w:ascii="Arial" w:hAnsi="Arial" w:cs="Arial"/>
          <w:b/>
          <w:sz w:val="10"/>
          <w:szCs w:val="10"/>
        </w:rPr>
      </w:pPr>
    </w:p>
    <w:tbl>
      <w:tblPr>
        <w:tblStyle w:val="TableGrid"/>
        <w:tblW w:w="0" w:type="auto"/>
        <w:tblInd w:w="360" w:type="dxa"/>
        <w:tblLook w:val="04A0" w:firstRow="1" w:lastRow="0" w:firstColumn="1" w:lastColumn="0" w:noHBand="0" w:noVBand="1"/>
      </w:tblPr>
      <w:tblGrid>
        <w:gridCol w:w="5333"/>
        <w:gridCol w:w="5323"/>
      </w:tblGrid>
      <w:tr w:rsidR="004D7B97" w:rsidRPr="007B7479" w:rsidTr="004360AC">
        <w:tc>
          <w:tcPr>
            <w:tcW w:w="10656" w:type="dxa"/>
            <w:gridSpan w:val="2"/>
            <w:shd w:val="clear" w:color="auto" w:fill="FBD4B4" w:themeFill="accent6" w:themeFillTint="66"/>
          </w:tcPr>
          <w:p w:rsidR="004D7B97" w:rsidRPr="007B7479" w:rsidRDefault="004D7B97" w:rsidP="00F64427">
            <w:pPr>
              <w:ind w:left="0" w:firstLine="0"/>
              <w:jc w:val="center"/>
              <w:rPr>
                <w:rFonts w:ascii="Arial" w:hAnsi="Arial" w:cs="Arial"/>
                <w:b/>
                <w:sz w:val="20"/>
                <w:szCs w:val="20"/>
              </w:rPr>
            </w:pPr>
            <w:r w:rsidRPr="007B7479">
              <w:rPr>
                <w:rFonts w:ascii="Arial" w:hAnsi="Arial" w:cs="Arial"/>
                <w:b/>
                <w:sz w:val="20"/>
                <w:szCs w:val="20"/>
              </w:rPr>
              <w:t>TEXTOS DE REFENCIA*</w:t>
            </w:r>
          </w:p>
        </w:tc>
      </w:tr>
      <w:tr w:rsidR="004D7B97" w:rsidRPr="007B7479" w:rsidTr="004360AC">
        <w:tc>
          <w:tcPr>
            <w:tcW w:w="10656" w:type="dxa"/>
            <w:gridSpan w:val="2"/>
          </w:tcPr>
          <w:p w:rsidR="004D7B97" w:rsidRPr="007B7479" w:rsidRDefault="004D7B97" w:rsidP="004D7B97">
            <w:pPr>
              <w:ind w:left="0" w:firstLine="0"/>
              <w:rPr>
                <w:rFonts w:ascii="Arial" w:hAnsi="Arial" w:cs="Arial"/>
                <w:sz w:val="20"/>
                <w:szCs w:val="20"/>
              </w:rPr>
            </w:pPr>
            <w:r w:rsidRPr="007B7479">
              <w:rPr>
                <w:rFonts w:ascii="Arial" w:hAnsi="Arial" w:cs="Arial"/>
                <w:sz w:val="20"/>
                <w:szCs w:val="20"/>
              </w:rPr>
              <w:t xml:space="preserve">*El maestro podrá utilizar </w:t>
            </w:r>
            <w:r w:rsidRPr="00973122">
              <w:rPr>
                <w:rFonts w:ascii="Arial" w:hAnsi="Arial" w:cs="Arial"/>
                <w:b/>
                <w:sz w:val="20"/>
                <w:szCs w:val="20"/>
              </w:rPr>
              <w:t>otros textos disponibles</w:t>
            </w:r>
            <w:r w:rsidRPr="007B7479">
              <w:rPr>
                <w:rFonts w:ascii="Arial" w:hAnsi="Arial" w:cs="Arial"/>
                <w:sz w:val="20"/>
                <w:szCs w:val="20"/>
              </w:rPr>
              <w:t xml:space="preserve"> en la escuela o que tenga a su alcance y los recursos contenidos en cada unidad del mapa curricular en la etapa 3.</w:t>
            </w:r>
          </w:p>
        </w:tc>
      </w:tr>
      <w:tr w:rsidR="004D7B97" w:rsidRPr="007B7479" w:rsidTr="004360AC">
        <w:tc>
          <w:tcPr>
            <w:tcW w:w="10656" w:type="dxa"/>
            <w:gridSpan w:val="2"/>
            <w:shd w:val="clear" w:color="auto" w:fill="FFFF00"/>
          </w:tcPr>
          <w:p w:rsidR="004D7B97" w:rsidRPr="007B7479" w:rsidRDefault="004D7B97" w:rsidP="00522B9D">
            <w:pPr>
              <w:ind w:left="0" w:firstLine="0"/>
              <w:jc w:val="center"/>
              <w:rPr>
                <w:rFonts w:ascii="Arial" w:hAnsi="Arial" w:cs="Arial"/>
                <w:b/>
                <w:sz w:val="20"/>
                <w:szCs w:val="20"/>
              </w:rPr>
            </w:pPr>
            <w:r w:rsidRPr="007B7479">
              <w:rPr>
                <w:rFonts w:ascii="Arial" w:hAnsi="Arial" w:cs="Arial"/>
                <w:b/>
                <w:sz w:val="20"/>
                <w:szCs w:val="20"/>
              </w:rPr>
              <w:t>NOTAS GENERALES</w:t>
            </w:r>
          </w:p>
        </w:tc>
      </w:tr>
      <w:tr w:rsidR="004D7B97" w:rsidRPr="007B7479" w:rsidTr="004360AC">
        <w:tc>
          <w:tcPr>
            <w:tcW w:w="10656" w:type="dxa"/>
            <w:gridSpan w:val="2"/>
          </w:tcPr>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Asistir puntual y regularmente a la clase.</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Cumplir con los trabajos diarios, asignaciones y exámenes con honestidad y puntualidad.</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En caso de ausencia, el estudiante es responsable del material discutido en clase y debe traer excusa que la justifique (Ver Reglamento del Estudiante del Departamento de Educación).</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Exhibir un comportamiento respetuoso y cordial en el salón.</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Los estudiantes que participan del Programa de Educación Especial, Sección 504 de la Ley de Rehabilitación Vocacional y del Programa de Limitaciones Lingüísticas recibirán los acomodos razonables especificados en: PEI, Plan de Servicios/Sección 504 y Plan de Desarrollo del Lenguaje; según corresponda.</w:t>
            </w:r>
          </w:p>
          <w:p w:rsidR="004D7B97" w:rsidRPr="007B7479" w:rsidRDefault="004D7B97" w:rsidP="004D7B97">
            <w:pPr>
              <w:pStyle w:val="ListParagraph"/>
              <w:numPr>
                <w:ilvl w:val="0"/>
                <w:numId w:val="2"/>
              </w:numPr>
              <w:rPr>
                <w:rFonts w:ascii="Arial" w:hAnsi="Arial" w:cs="Arial"/>
                <w:sz w:val="20"/>
                <w:szCs w:val="20"/>
              </w:rPr>
            </w:pPr>
            <w:r w:rsidRPr="007B7479">
              <w:rPr>
                <w:rFonts w:ascii="Arial" w:hAnsi="Arial" w:cs="Arial"/>
                <w:sz w:val="20"/>
                <w:szCs w:val="20"/>
              </w:rPr>
              <w:t>Si algún estudiante tiene alguna condición médica que requiera adaptaciones curriculares favor de informarlo.</w:t>
            </w:r>
          </w:p>
          <w:p w:rsidR="004D7B97" w:rsidRPr="007B7479" w:rsidRDefault="002B763B" w:rsidP="004D7B97">
            <w:pPr>
              <w:pStyle w:val="ListParagraph"/>
              <w:numPr>
                <w:ilvl w:val="0"/>
                <w:numId w:val="2"/>
              </w:numPr>
              <w:rPr>
                <w:rFonts w:ascii="Arial" w:hAnsi="Arial" w:cs="Arial"/>
                <w:sz w:val="20"/>
                <w:szCs w:val="20"/>
              </w:rPr>
            </w:pPr>
            <w:r w:rsidRPr="007B7479">
              <w:rPr>
                <w:rFonts w:ascii="Arial" w:hAnsi="Arial" w:cs="Arial"/>
                <w:sz w:val="20"/>
                <w:szCs w:val="20"/>
              </w:rPr>
              <w:t>Este bosquejo de curso está sujeto a cambios por condiciones atmosféricas adversas, enfermedad del maestro o necesidades académicas (de reenseñanza) de los estudiantes, entre otros.</w:t>
            </w:r>
          </w:p>
        </w:tc>
      </w:tr>
      <w:tr w:rsidR="004D7B97" w:rsidRPr="007B7479" w:rsidTr="004360AC">
        <w:tc>
          <w:tcPr>
            <w:tcW w:w="5333" w:type="dxa"/>
            <w:shd w:val="clear" w:color="auto" w:fill="D9D9D9" w:themeFill="background1" w:themeFillShade="D9"/>
          </w:tcPr>
          <w:p w:rsidR="004D7B97" w:rsidRPr="007B7479" w:rsidRDefault="004D7B97" w:rsidP="00F64427">
            <w:pPr>
              <w:ind w:left="0" w:firstLine="0"/>
              <w:jc w:val="center"/>
              <w:rPr>
                <w:rFonts w:ascii="Arial" w:hAnsi="Arial" w:cs="Arial"/>
                <w:b/>
                <w:sz w:val="20"/>
                <w:szCs w:val="20"/>
              </w:rPr>
            </w:pPr>
            <w:r w:rsidRPr="007B7479">
              <w:rPr>
                <w:rFonts w:ascii="Arial" w:hAnsi="Arial" w:cs="Arial"/>
                <w:b/>
                <w:sz w:val="20"/>
                <w:szCs w:val="20"/>
              </w:rPr>
              <w:t xml:space="preserve">ESCALA DE EVALUACIÓN </w:t>
            </w:r>
          </w:p>
        </w:tc>
        <w:tc>
          <w:tcPr>
            <w:tcW w:w="5323" w:type="dxa"/>
            <w:shd w:val="clear" w:color="auto" w:fill="D9D9D9" w:themeFill="background1" w:themeFillShade="D9"/>
          </w:tcPr>
          <w:p w:rsidR="004D7B97" w:rsidRPr="007B7479" w:rsidRDefault="004D7B97" w:rsidP="00F64427">
            <w:pPr>
              <w:ind w:left="0" w:firstLine="0"/>
              <w:jc w:val="center"/>
              <w:rPr>
                <w:rFonts w:ascii="Arial" w:hAnsi="Arial" w:cs="Arial"/>
                <w:b/>
                <w:sz w:val="20"/>
                <w:szCs w:val="20"/>
              </w:rPr>
            </w:pPr>
            <w:r w:rsidRPr="007B7479">
              <w:rPr>
                <w:rFonts w:ascii="Arial" w:hAnsi="Arial" w:cs="Arial"/>
                <w:b/>
                <w:sz w:val="20"/>
                <w:szCs w:val="20"/>
              </w:rPr>
              <w:t>ESCALA PARA PROMEDIO GENERAL</w:t>
            </w:r>
          </w:p>
        </w:tc>
      </w:tr>
      <w:tr w:rsidR="004D7B97" w:rsidRPr="007B7479" w:rsidTr="004360AC">
        <w:tc>
          <w:tcPr>
            <w:tcW w:w="5333" w:type="dxa"/>
          </w:tcPr>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100 – 90 A</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89 – 80 B</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79 – 70 C</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69 – 60 D</w:t>
            </w:r>
          </w:p>
          <w:p w:rsidR="004D7B97" w:rsidRPr="007B7479" w:rsidRDefault="007B7479" w:rsidP="007B7479">
            <w:pPr>
              <w:ind w:left="0" w:firstLine="0"/>
              <w:jc w:val="center"/>
              <w:rPr>
                <w:rFonts w:ascii="Arial" w:hAnsi="Arial" w:cs="Arial"/>
                <w:sz w:val="20"/>
                <w:szCs w:val="20"/>
              </w:rPr>
            </w:pPr>
            <w:r w:rsidRPr="007B7479">
              <w:rPr>
                <w:rFonts w:ascii="Arial" w:hAnsi="Arial" w:cs="Arial"/>
                <w:sz w:val="20"/>
                <w:szCs w:val="20"/>
              </w:rPr>
              <w:t>59 – 0 F</w:t>
            </w:r>
          </w:p>
        </w:tc>
        <w:tc>
          <w:tcPr>
            <w:tcW w:w="5323" w:type="dxa"/>
          </w:tcPr>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4.00 – 3.50 A</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3.49 – 2.50 B</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2.49 – 1.60 C</w:t>
            </w:r>
          </w:p>
          <w:p w:rsidR="007B7479" w:rsidRPr="007B7479" w:rsidRDefault="007B7479" w:rsidP="007B7479">
            <w:pPr>
              <w:ind w:left="0" w:firstLine="0"/>
              <w:jc w:val="center"/>
              <w:rPr>
                <w:rFonts w:ascii="Arial" w:hAnsi="Arial" w:cs="Arial"/>
                <w:sz w:val="20"/>
                <w:szCs w:val="20"/>
              </w:rPr>
            </w:pPr>
            <w:r w:rsidRPr="007B7479">
              <w:rPr>
                <w:rFonts w:ascii="Arial" w:hAnsi="Arial" w:cs="Arial"/>
                <w:sz w:val="20"/>
                <w:szCs w:val="20"/>
              </w:rPr>
              <w:t>1.59 – 0.80 D</w:t>
            </w:r>
          </w:p>
          <w:p w:rsidR="004D7B97" w:rsidRPr="007B7479" w:rsidRDefault="007B7479" w:rsidP="007B7479">
            <w:pPr>
              <w:ind w:left="0" w:firstLine="0"/>
              <w:jc w:val="center"/>
              <w:rPr>
                <w:rFonts w:ascii="Arial" w:hAnsi="Arial" w:cs="Arial"/>
                <w:b/>
                <w:sz w:val="20"/>
                <w:szCs w:val="20"/>
              </w:rPr>
            </w:pPr>
            <w:r w:rsidRPr="007B7479">
              <w:rPr>
                <w:rFonts w:ascii="Arial" w:hAnsi="Arial" w:cs="Arial"/>
                <w:sz w:val="20"/>
                <w:szCs w:val="20"/>
              </w:rPr>
              <w:t>0.79 – 0.00 F</w:t>
            </w:r>
          </w:p>
        </w:tc>
      </w:tr>
      <w:tr w:rsidR="007B7479" w:rsidTr="004360AC">
        <w:tc>
          <w:tcPr>
            <w:tcW w:w="5333" w:type="dxa"/>
          </w:tcPr>
          <w:p w:rsidR="007B7479" w:rsidRPr="007B7479" w:rsidRDefault="007B7479" w:rsidP="007B7479">
            <w:pPr>
              <w:ind w:left="0" w:firstLine="0"/>
              <w:rPr>
                <w:rFonts w:ascii="Arial" w:hAnsi="Arial" w:cs="Arial"/>
                <w:b/>
                <w:sz w:val="20"/>
                <w:szCs w:val="20"/>
              </w:rPr>
            </w:pPr>
            <w:r>
              <w:rPr>
                <w:rFonts w:ascii="Arial" w:hAnsi="Arial" w:cs="Arial"/>
                <w:b/>
                <w:sz w:val="20"/>
                <w:szCs w:val="20"/>
              </w:rPr>
              <w:t>Firma del estudiante</w:t>
            </w:r>
          </w:p>
        </w:tc>
        <w:tc>
          <w:tcPr>
            <w:tcW w:w="5323" w:type="dxa"/>
          </w:tcPr>
          <w:p w:rsidR="007B7479" w:rsidRPr="007B7479" w:rsidRDefault="007B7479" w:rsidP="007B7479">
            <w:pPr>
              <w:ind w:left="0" w:firstLine="0"/>
              <w:rPr>
                <w:rFonts w:ascii="Arial" w:hAnsi="Arial" w:cs="Arial"/>
                <w:b/>
                <w:sz w:val="20"/>
                <w:szCs w:val="20"/>
              </w:rPr>
            </w:pPr>
            <w:r>
              <w:rPr>
                <w:rFonts w:ascii="Arial" w:hAnsi="Arial" w:cs="Arial"/>
                <w:b/>
                <w:sz w:val="20"/>
                <w:szCs w:val="20"/>
              </w:rPr>
              <w:t>Firma del maestro</w:t>
            </w:r>
          </w:p>
        </w:tc>
      </w:tr>
      <w:tr w:rsidR="007B7479" w:rsidTr="004360AC">
        <w:tc>
          <w:tcPr>
            <w:tcW w:w="5333" w:type="dxa"/>
          </w:tcPr>
          <w:p w:rsidR="007B7479" w:rsidRPr="007B7479" w:rsidRDefault="007B7479" w:rsidP="007B7479">
            <w:pPr>
              <w:ind w:left="0" w:firstLine="0"/>
              <w:rPr>
                <w:rFonts w:ascii="Arial" w:hAnsi="Arial" w:cs="Arial"/>
                <w:b/>
                <w:sz w:val="20"/>
                <w:szCs w:val="20"/>
              </w:rPr>
            </w:pPr>
          </w:p>
        </w:tc>
        <w:tc>
          <w:tcPr>
            <w:tcW w:w="5323" w:type="dxa"/>
          </w:tcPr>
          <w:p w:rsidR="007B7479" w:rsidRPr="007B7479" w:rsidRDefault="007B7479" w:rsidP="007B7479">
            <w:pPr>
              <w:ind w:left="0" w:firstLine="0"/>
              <w:rPr>
                <w:rFonts w:ascii="Arial" w:hAnsi="Arial" w:cs="Arial"/>
                <w:b/>
                <w:sz w:val="20"/>
                <w:szCs w:val="20"/>
              </w:rPr>
            </w:pPr>
          </w:p>
        </w:tc>
      </w:tr>
      <w:tr w:rsidR="007B7479" w:rsidTr="004360AC">
        <w:tc>
          <w:tcPr>
            <w:tcW w:w="5333" w:type="dxa"/>
          </w:tcPr>
          <w:p w:rsidR="007B7479" w:rsidRPr="007B7479" w:rsidRDefault="007B7479" w:rsidP="007B7479">
            <w:pPr>
              <w:ind w:left="0" w:firstLine="0"/>
              <w:rPr>
                <w:rFonts w:ascii="Arial" w:hAnsi="Arial" w:cs="Arial"/>
                <w:b/>
                <w:sz w:val="20"/>
                <w:szCs w:val="20"/>
              </w:rPr>
            </w:pPr>
            <w:r>
              <w:rPr>
                <w:rFonts w:ascii="Arial" w:hAnsi="Arial" w:cs="Arial"/>
                <w:b/>
                <w:sz w:val="20"/>
                <w:szCs w:val="20"/>
              </w:rPr>
              <w:t>Firma del padre, madre o persona encargada</w:t>
            </w:r>
          </w:p>
        </w:tc>
        <w:tc>
          <w:tcPr>
            <w:tcW w:w="5323" w:type="dxa"/>
          </w:tcPr>
          <w:p w:rsidR="007B7479" w:rsidRPr="007B7479" w:rsidRDefault="007B7479" w:rsidP="007B7479">
            <w:pPr>
              <w:ind w:left="0" w:firstLine="0"/>
              <w:rPr>
                <w:rFonts w:ascii="Arial" w:hAnsi="Arial" w:cs="Arial"/>
                <w:b/>
                <w:sz w:val="20"/>
                <w:szCs w:val="20"/>
              </w:rPr>
            </w:pPr>
            <w:r>
              <w:rPr>
                <w:rFonts w:ascii="Arial" w:hAnsi="Arial" w:cs="Arial"/>
                <w:b/>
                <w:sz w:val="20"/>
                <w:szCs w:val="20"/>
              </w:rPr>
              <w:t>Firma del director escolar</w:t>
            </w:r>
          </w:p>
        </w:tc>
      </w:tr>
      <w:tr w:rsidR="007B7479" w:rsidTr="004360AC">
        <w:tc>
          <w:tcPr>
            <w:tcW w:w="5333" w:type="dxa"/>
          </w:tcPr>
          <w:p w:rsidR="007B7479" w:rsidRDefault="007B7479" w:rsidP="007B7479">
            <w:pPr>
              <w:ind w:left="0" w:firstLine="0"/>
              <w:rPr>
                <w:rFonts w:ascii="Arial" w:hAnsi="Arial" w:cs="Arial"/>
                <w:b/>
                <w:sz w:val="20"/>
                <w:szCs w:val="20"/>
              </w:rPr>
            </w:pPr>
          </w:p>
        </w:tc>
        <w:tc>
          <w:tcPr>
            <w:tcW w:w="5323" w:type="dxa"/>
          </w:tcPr>
          <w:p w:rsidR="007B7479" w:rsidRPr="007B7479" w:rsidRDefault="007B7479" w:rsidP="007B7479">
            <w:pPr>
              <w:ind w:left="0" w:firstLine="0"/>
              <w:rPr>
                <w:rFonts w:ascii="Arial" w:hAnsi="Arial" w:cs="Arial"/>
                <w:b/>
                <w:sz w:val="20"/>
                <w:szCs w:val="20"/>
              </w:rPr>
            </w:pPr>
          </w:p>
        </w:tc>
      </w:tr>
    </w:tbl>
    <w:p w:rsidR="00185C18" w:rsidRPr="00B518B8" w:rsidRDefault="00185C18" w:rsidP="005B20C6">
      <w:pPr>
        <w:ind w:left="0" w:firstLine="0"/>
        <w:rPr>
          <w:rFonts w:ascii="Arial" w:hAnsi="Arial" w:cs="Arial"/>
          <w:b/>
          <w:sz w:val="24"/>
          <w:szCs w:val="24"/>
        </w:rPr>
      </w:pPr>
    </w:p>
    <w:sectPr w:rsidR="00185C18" w:rsidRPr="00B518B8" w:rsidSect="004360AC">
      <w:headerReference w:type="even" r:id="rId8"/>
      <w:headerReference w:type="default" r:id="rId9"/>
      <w:footerReference w:type="even" r:id="rId10"/>
      <w:footerReference w:type="default" r:id="rId11"/>
      <w:headerReference w:type="first" r:id="rId12"/>
      <w:footerReference w:type="first" r:id="rId13"/>
      <w:pgSz w:w="12240" w:h="15840" w:code="1"/>
      <w:pgMar w:top="1901"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DE5" w:rsidRDefault="00B00DE5" w:rsidP="00F64427">
      <w:r>
        <w:separator/>
      </w:r>
    </w:p>
  </w:endnote>
  <w:endnote w:type="continuationSeparator" w:id="0">
    <w:p w:rsidR="00B00DE5" w:rsidRDefault="00B00DE5" w:rsidP="00F6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F7" w:rsidRDefault="00694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680"/>
      <w:docPartObj>
        <w:docPartGallery w:val="Page Numbers (Bottom of Page)"/>
        <w:docPartUnique/>
      </w:docPartObj>
    </w:sdtPr>
    <w:sdtEndPr/>
    <w:sdtContent>
      <w:p w:rsidR="00CC57E4" w:rsidRDefault="00694DF7" w:rsidP="007B7479">
        <w:pPr>
          <w:pStyle w:val="Footer"/>
        </w:pPr>
        <w:r>
          <w:rPr>
            <w:sz w:val="20"/>
            <w:szCs w:val="20"/>
          </w:rPr>
          <w:t>Revisado julio 2015</w:t>
        </w:r>
        <w:r w:rsidR="007B7479">
          <w:rPr>
            <w:sz w:val="20"/>
            <w:szCs w:val="20"/>
          </w:rPr>
          <w:t xml:space="preserve">                                                                              </w:t>
        </w:r>
        <w:r w:rsidR="00CC57E4">
          <w:rPr>
            <w:b/>
          </w:rPr>
          <w:t xml:space="preserve"> Página  </w:t>
        </w:r>
        <w:r w:rsidR="00B97844" w:rsidRPr="00CC57E4">
          <w:rPr>
            <w:b/>
          </w:rPr>
          <w:fldChar w:fldCharType="begin"/>
        </w:r>
        <w:r w:rsidR="00CC57E4" w:rsidRPr="00CC57E4">
          <w:rPr>
            <w:b/>
          </w:rPr>
          <w:instrText xml:space="preserve"> PAGE   \* MERGEFORMAT </w:instrText>
        </w:r>
        <w:r w:rsidR="00B97844" w:rsidRPr="00CC57E4">
          <w:rPr>
            <w:b/>
          </w:rPr>
          <w:fldChar w:fldCharType="separate"/>
        </w:r>
        <w:r w:rsidR="004E652B">
          <w:rPr>
            <w:b/>
            <w:noProof/>
          </w:rPr>
          <w:t>4</w:t>
        </w:r>
        <w:r w:rsidR="00B97844" w:rsidRPr="00CC57E4">
          <w:rPr>
            <w:b/>
          </w:rPr>
          <w:fldChar w:fldCharType="end"/>
        </w:r>
      </w:p>
    </w:sdtContent>
  </w:sdt>
  <w:p w:rsidR="00CC57E4" w:rsidRDefault="00CC5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F7" w:rsidRDefault="0069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DE5" w:rsidRDefault="00B00DE5" w:rsidP="00F64427">
      <w:r>
        <w:separator/>
      </w:r>
    </w:p>
  </w:footnote>
  <w:footnote w:type="continuationSeparator" w:id="0">
    <w:p w:rsidR="00B00DE5" w:rsidRDefault="00B00DE5" w:rsidP="00F6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F7" w:rsidRDefault="00694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C" w:rsidRDefault="003D30BC">
    <w:pPr>
      <w:pStyle w:val="Header"/>
    </w:pPr>
    <w:r>
      <w:rPr>
        <w:noProof/>
        <w:lang w:val="en-US"/>
      </w:rPr>
      <w:drawing>
        <wp:anchor distT="0" distB="0" distL="114300" distR="114300" simplePos="0" relativeHeight="251659264" behindDoc="0" locked="0" layoutInCell="1" allowOverlap="1" wp14:anchorId="14A5B932" wp14:editId="34BE77F3">
          <wp:simplePos x="0" y="0"/>
          <wp:positionH relativeFrom="column">
            <wp:posOffset>-217170</wp:posOffset>
          </wp:positionH>
          <wp:positionV relativeFrom="paragraph">
            <wp:posOffset>-144780</wp:posOffset>
          </wp:positionV>
          <wp:extent cx="2289810" cy="800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9810" cy="800100"/>
                  </a:xfrm>
                  <a:prstGeom prst="rect">
                    <a:avLst/>
                  </a:prstGeom>
                  <a:noFill/>
                  <a:ln w="9525">
                    <a:noFill/>
                    <a:miter lim="800000"/>
                    <a:headEnd/>
                    <a:tailEnd/>
                  </a:ln>
                </pic:spPr>
              </pic:pic>
            </a:graphicData>
          </a:graphic>
        </wp:anchor>
      </w:drawing>
    </w:r>
    <w:r w:rsidRPr="003D30BC">
      <w:rPr>
        <w:noProof/>
        <w:lang w:val="en-US"/>
      </w:rPr>
      <w:drawing>
        <wp:anchor distT="0" distB="0" distL="114300" distR="114300" simplePos="0" relativeHeight="251661312" behindDoc="0" locked="0" layoutInCell="1" allowOverlap="1" wp14:anchorId="0A0C7561" wp14:editId="1AFFC463">
          <wp:simplePos x="0" y="0"/>
          <wp:positionH relativeFrom="column">
            <wp:posOffset>5894070</wp:posOffset>
          </wp:positionH>
          <wp:positionV relativeFrom="paragraph">
            <wp:posOffset>-190500</wp:posOffset>
          </wp:positionV>
          <wp:extent cx="811530" cy="899160"/>
          <wp:effectExtent l="1905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811530" cy="8991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F7" w:rsidRDefault="00694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1CEC"/>
    <w:multiLevelType w:val="hybridMultilevel"/>
    <w:tmpl w:val="2EFA9744"/>
    <w:lvl w:ilvl="0" w:tplc="0409000F">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
    <w:nsid w:val="5FAC1B6E"/>
    <w:multiLevelType w:val="hybridMultilevel"/>
    <w:tmpl w:val="11E6E78A"/>
    <w:lvl w:ilvl="0" w:tplc="3956E6C0">
      <w:start w:val="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4427"/>
    <w:rsid w:val="00003E57"/>
    <w:rsid w:val="000043D1"/>
    <w:rsid w:val="00031C87"/>
    <w:rsid w:val="000568F3"/>
    <w:rsid w:val="00071075"/>
    <w:rsid w:val="00071B37"/>
    <w:rsid w:val="000829DA"/>
    <w:rsid w:val="000967B8"/>
    <w:rsid w:val="000B25E2"/>
    <w:rsid w:val="000B41C9"/>
    <w:rsid w:val="001352C7"/>
    <w:rsid w:val="00152063"/>
    <w:rsid w:val="001537DE"/>
    <w:rsid w:val="0018132B"/>
    <w:rsid w:val="00185C18"/>
    <w:rsid w:val="00195C2A"/>
    <w:rsid w:val="001C145C"/>
    <w:rsid w:val="001D6DE6"/>
    <w:rsid w:val="00287361"/>
    <w:rsid w:val="002B763B"/>
    <w:rsid w:val="002E4AFA"/>
    <w:rsid w:val="003221BD"/>
    <w:rsid w:val="00341951"/>
    <w:rsid w:val="00355FFE"/>
    <w:rsid w:val="0037159E"/>
    <w:rsid w:val="003716C5"/>
    <w:rsid w:val="00385EB4"/>
    <w:rsid w:val="003D30BC"/>
    <w:rsid w:val="003D6567"/>
    <w:rsid w:val="00425DAD"/>
    <w:rsid w:val="00430A8B"/>
    <w:rsid w:val="0043212F"/>
    <w:rsid w:val="004360AC"/>
    <w:rsid w:val="00441985"/>
    <w:rsid w:val="0045212A"/>
    <w:rsid w:val="00456732"/>
    <w:rsid w:val="004A2BB7"/>
    <w:rsid w:val="004D7B97"/>
    <w:rsid w:val="004E652B"/>
    <w:rsid w:val="00536998"/>
    <w:rsid w:val="00551155"/>
    <w:rsid w:val="00552DA1"/>
    <w:rsid w:val="00563E8D"/>
    <w:rsid w:val="00566792"/>
    <w:rsid w:val="005B20C6"/>
    <w:rsid w:val="005C3D99"/>
    <w:rsid w:val="005C5DD4"/>
    <w:rsid w:val="005D66E9"/>
    <w:rsid w:val="0065615F"/>
    <w:rsid w:val="00694DF7"/>
    <w:rsid w:val="006F211C"/>
    <w:rsid w:val="006F34B5"/>
    <w:rsid w:val="00715FB3"/>
    <w:rsid w:val="00723304"/>
    <w:rsid w:val="007270A5"/>
    <w:rsid w:val="00734F0B"/>
    <w:rsid w:val="0073602C"/>
    <w:rsid w:val="0073639C"/>
    <w:rsid w:val="007631BA"/>
    <w:rsid w:val="00775565"/>
    <w:rsid w:val="007A7911"/>
    <w:rsid w:val="007B7479"/>
    <w:rsid w:val="00873019"/>
    <w:rsid w:val="008A65B3"/>
    <w:rsid w:val="008D5870"/>
    <w:rsid w:val="009036DE"/>
    <w:rsid w:val="00937336"/>
    <w:rsid w:val="00964D44"/>
    <w:rsid w:val="00973122"/>
    <w:rsid w:val="009917FF"/>
    <w:rsid w:val="009D4B8F"/>
    <w:rsid w:val="00A02D16"/>
    <w:rsid w:val="00A02EC8"/>
    <w:rsid w:val="00A5222F"/>
    <w:rsid w:val="00A60A2D"/>
    <w:rsid w:val="00AD186C"/>
    <w:rsid w:val="00B00DE5"/>
    <w:rsid w:val="00B127F3"/>
    <w:rsid w:val="00B12E3B"/>
    <w:rsid w:val="00B518B8"/>
    <w:rsid w:val="00B52136"/>
    <w:rsid w:val="00B66F9F"/>
    <w:rsid w:val="00B94E08"/>
    <w:rsid w:val="00B97844"/>
    <w:rsid w:val="00C165DD"/>
    <w:rsid w:val="00C17C37"/>
    <w:rsid w:val="00C17EDF"/>
    <w:rsid w:val="00C24A8B"/>
    <w:rsid w:val="00C3793E"/>
    <w:rsid w:val="00C56760"/>
    <w:rsid w:val="00C74459"/>
    <w:rsid w:val="00CA0A79"/>
    <w:rsid w:val="00CA4AB6"/>
    <w:rsid w:val="00CC4EC5"/>
    <w:rsid w:val="00CC57E4"/>
    <w:rsid w:val="00D3097F"/>
    <w:rsid w:val="00E31627"/>
    <w:rsid w:val="00E31E08"/>
    <w:rsid w:val="00E51D22"/>
    <w:rsid w:val="00EB45CE"/>
    <w:rsid w:val="00EB5DE2"/>
    <w:rsid w:val="00EC2414"/>
    <w:rsid w:val="00ED6C76"/>
    <w:rsid w:val="00EF3005"/>
    <w:rsid w:val="00F46F16"/>
    <w:rsid w:val="00F57A7B"/>
    <w:rsid w:val="00F64427"/>
    <w:rsid w:val="00FC3285"/>
    <w:rsid w:val="00FE11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5F"/>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27"/>
    <w:pPr>
      <w:tabs>
        <w:tab w:val="center" w:pos="4680"/>
        <w:tab w:val="right" w:pos="9360"/>
      </w:tabs>
    </w:pPr>
  </w:style>
  <w:style w:type="character" w:customStyle="1" w:styleId="HeaderChar">
    <w:name w:val="Header Char"/>
    <w:basedOn w:val="DefaultParagraphFont"/>
    <w:link w:val="Header"/>
    <w:uiPriority w:val="99"/>
    <w:rsid w:val="00F64427"/>
    <w:rPr>
      <w:lang w:val="es-ES"/>
    </w:rPr>
  </w:style>
  <w:style w:type="paragraph" w:styleId="Footer">
    <w:name w:val="footer"/>
    <w:basedOn w:val="Normal"/>
    <w:link w:val="FooterChar"/>
    <w:uiPriority w:val="99"/>
    <w:unhideWhenUsed/>
    <w:rsid w:val="00F64427"/>
    <w:pPr>
      <w:tabs>
        <w:tab w:val="center" w:pos="4680"/>
        <w:tab w:val="right" w:pos="9360"/>
      </w:tabs>
    </w:pPr>
  </w:style>
  <w:style w:type="character" w:customStyle="1" w:styleId="FooterChar">
    <w:name w:val="Footer Char"/>
    <w:basedOn w:val="DefaultParagraphFont"/>
    <w:link w:val="Footer"/>
    <w:uiPriority w:val="99"/>
    <w:rsid w:val="00F64427"/>
    <w:rPr>
      <w:lang w:val="es-ES"/>
    </w:rPr>
  </w:style>
  <w:style w:type="table" w:styleId="TableGrid">
    <w:name w:val="Table Grid"/>
    <w:basedOn w:val="TableNormal"/>
    <w:uiPriority w:val="59"/>
    <w:rsid w:val="00F644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097F"/>
    <w:pPr>
      <w:ind w:left="720"/>
      <w:contextualSpacing/>
    </w:pPr>
  </w:style>
  <w:style w:type="paragraph" w:customStyle="1" w:styleId="Default">
    <w:name w:val="Default"/>
    <w:rsid w:val="00536998"/>
    <w:pPr>
      <w:autoSpaceDE w:val="0"/>
      <w:autoSpaceDN w:val="0"/>
      <w:adjustRightInd w:val="0"/>
      <w:ind w:left="0" w:firstLine="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B20C6"/>
    <w:rPr>
      <w:rFonts w:ascii="Tahoma" w:hAnsi="Tahoma" w:cs="Tahoma"/>
      <w:sz w:val="16"/>
      <w:szCs w:val="16"/>
    </w:rPr>
  </w:style>
  <w:style w:type="character" w:customStyle="1" w:styleId="BalloonTextChar">
    <w:name w:val="Balloon Text Char"/>
    <w:basedOn w:val="DefaultParagraphFont"/>
    <w:link w:val="BalloonText"/>
    <w:uiPriority w:val="99"/>
    <w:semiHidden/>
    <w:rsid w:val="005B20C6"/>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LUISMAESTRE</dc:creator>
  <cp:lastModifiedBy>PowerUsers</cp:lastModifiedBy>
  <cp:revision>21</cp:revision>
  <cp:lastPrinted>2015-07-27T14:26:00Z</cp:lastPrinted>
  <dcterms:created xsi:type="dcterms:W3CDTF">2015-03-10T01:08:00Z</dcterms:created>
  <dcterms:modified xsi:type="dcterms:W3CDTF">2016-08-02T20:17:00Z</dcterms:modified>
</cp:coreProperties>
</file>