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5F" w:rsidRPr="007322A6" w:rsidRDefault="002B763B" w:rsidP="001D6DE6">
      <w:pPr>
        <w:ind w:left="0" w:firstLine="0"/>
        <w:jc w:val="center"/>
        <w:rPr>
          <w:rFonts w:ascii="Arial" w:hAnsi="Arial" w:cs="Arial"/>
          <w:b/>
          <w:sz w:val="20"/>
          <w:szCs w:val="20"/>
        </w:rPr>
      </w:pPr>
      <w:r w:rsidRPr="007322A6">
        <w:rPr>
          <w:rFonts w:ascii="Arial" w:hAnsi="Arial" w:cs="Arial"/>
          <w:b/>
          <w:sz w:val="20"/>
          <w:szCs w:val="20"/>
        </w:rPr>
        <w:t>Región</w:t>
      </w:r>
      <w:r w:rsidR="00973122" w:rsidRPr="007322A6">
        <w:rPr>
          <w:rFonts w:ascii="Arial" w:hAnsi="Arial" w:cs="Arial"/>
          <w:b/>
          <w:sz w:val="20"/>
          <w:szCs w:val="20"/>
        </w:rPr>
        <w:t xml:space="preserve"> Educativa </w:t>
      </w:r>
      <w:r w:rsidR="00833C1C" w:rsidRPr="007322A6">
        <w:rPr>
          <w:rFonts w:ascii="Arial" w:hAnsi="Arial" w:cs="Arial"/>
          <w:b/>
          <w:sz w:val="20"/>
          <w:szCs w:val="20"/>
        </w:rPr>
        <w:t>_____________________</w:t>
      </w:r>
    </w:p>
    <w:p w:rsidR="00F64427" w:rsidRPr="007322A6" w:rsidRDefault="00833C1C" w:rsidP="00F64427">
      <w:pPr>
        <w:jc w:val="center"/>
        <w:rPr>
          <w:rFonts w:ascii="Arial" w:hAnsi="Arial" w:cs="Arial"/>
          <w:b/>
          <w:sz w:val="20"/>
          <w:szCs w:val="20"/>
        </w:rPr>
      </w:pPr>
      <w:r w:rsidRPr="007322A6">
        <w:rPr>
          <w:rFonts w:ascii="Arial" w:hAnsi="Arial" w:cs="Arial"/>
          <w:b/>
          <w:sz w:val="20"/>
          <w:szCs w:val="20"/>
        </w:rPr>
        <w:t>Distrito Escolar ____________________</w:t>
      </w:r>
    </w:p>
    <w:p w:rsidR="00F64427" w:rsidRPr="007322A6" w:rsidRDefault="00F64427" w:rsidP="00F64427">
      <w:pPr>
        <w:jc w:val="center"/>
        <w:rPr>
          <w:rFonts w:ascii="Arial" w:hAnsi="Arial" w:cs="Arial"/>
          <w:b/>
          <w:sz w:val="20"/>
          <w:szCs w:val="20"/>
        </w:rPr>
      </w:pPr>
      <w:r w:rsidRPr="007322A6">
        <w:rPr>
          <w:rFonts w:ascii="Arial" w:hAnsi="Arial" w:cs="Arial"/>
          <w:b/>
          <w:sz w:val="20"/>
          <w:szCs w:val="20"/>
        </w:rPr>
        <w:t>Escuela __________________________</w:t>
      </w:r>
    </w:p>
    <w:p w:rsidR="00CA4AB6" w:rsidRPr="007322A6" w:rsidRDefault="005D4CF9" w:rsidP="00F64427">
      <w:pPr>
        <w:jc w:val="center"/>
        <w:rPr>
          <w:rFonts w:ascii="Arial" w:hAnsi="Arial" w:cs="Arial"/>
          <w:b/>
          <w:sz w:val="20"/>
          <w:szCs w:val="20"/>
        </w:rPr>
      </w:pPr>
      <w:r>
        <w:rPr>
          <w:rFonts w:ascii="Arial" w:hAnsi="Arial" w:cs="Arial"/>
          <w:b/>
          <w:sz w:val="20"/>
          <w:szCs w:val="20"/>
        </w:rPr>
        <w:t>Prontuario de Ciencias 4</w:t>
      </w:r>
      <w:r w:rsidR="00F46F16" w:rsidRPr="007322A6">
        <w:rPr>
          <w:rFonts w:ascii="Arial" w:hAnsi="Arial" w:cs="Arial"/>
          <w:b/>
          <w:sz w:val="20"/>
          <w:szCs w:val="20"/>
        </w:rPr>
        <w:t xml:space="preserve"> </w:t>
      </w:r>
      <w:r>
        <w:rPr>
          <w:rFonts w:ascii="Arial" w:hAnsi="Arial" w:cs="Arial"/>
          <w:b/>
          <w:sz w:val="20"/>
          <w:szCs w:val="20"/>
        </w:rPr>
        <w:t>(</w:t>
      </w:r>
      <w:r w:rsidR="00F46F16" w:rsidRPr="007322A6">
        <w:rPr>
          <w:rFonts w:ascii="Arial" w:hAnsi="Arial" w:cs="Arial"/>
          <w:b/>
          <w:sz w:val="20"/>
          <w:szCs w:val="20"/>
        </w:rPr>
        <w:t>Cuarto</w:t>
      </w:r>
      <w:r w:rsidR="00F64427" w:rsidRPr="007322A6">
        <w:rPr>
          <w:rFonts w:ascii="Arial" w:hAnsi="Arial" w:cs="Arial"/>
          <w:b/>
          <w:sz w:val="20"/>
          <w:szCs w:val="20"/>
        </w:rPr>
        <w:t xml:space="preserve"> Grado</w:t>
      </w:r>
      <w:r>
        <w:rPr>
          <w:rFonts w:ascii="Arial" w:hAnsi="Arial" w:cs="Arial"/>
          <w:b/>
          <w:sz w:val="20"/>
          <w:szCs w:val="20"/>
        </w:rPr>
        <w:t>)</w:t>
      </w:r>
    </w:p>
    <w:tbl>
      <w:tblPr>
        <w:tblStyle w:val="TableGrid"/>
        <w:tblW w:w="10874" w:type="dxa"/>
        <w:tblInd w:w="360" w:type="dxa"/>
        <w:tblLayout w:type="fixed"/>
        <w:tblLook w:val="04A0" w:firstRow="1" w:lastRow="0" w:firstColumn="1" w:lastColumn="0" w:noHBand="0" w:noVBand="1"/>
      </w:tblPr>
      <w:tblGrid>
        <w:gridCol w:w="1818"/>
        <w:gridCol w:w="990"/>
        <w:gridCol w:w="1170"/>
        <w:gridCol w:w="758"/>
        <w:gridCol w:w="772"/>
        <w:gridCol w:w="1440"/>
        <w:gridCol w:w="834"/>
        <w:gridCol w:w="3092"/>
      </w:tblGrid>
      <w:tr w:rsidR="00552DA1" w:rsidRPr="007322A6" w:rsidTr="005D4CF9">
        <w:tc>
          <w:tcPr>
            <w:tcW w:w="1818" w:type="dxa"/>
            <w:shd w:val="clear" w:color="auto" w:fill="FBD4B4" w:themeFill="accent6" w:themeFillTint="66"/>
          </w:tcPr>
          <w:p w:rsidR="00F64427" w:rsidRPr="007322A6" w:rsidRDefault="002B763B" w:rsidP="00F64427">
            <w:pPr>
              <w:ind w:left="0" w:firstLine="0"/>
              <w:jc w:val="center"/>
              <w:rPr>
                <w:rFonts w:ascii="Arial" w:hAnsi="Arial" w:cs="Arial"/>
                <w:b/>
                <w:sz w:val="20"/>
                <w:szCs w:val="20"/>
              </w:rPr>
            </w:pPr>
            <w:r w:rsidRPr="007322A6">
              <w:rPr>
                <w:rFonts w:ascii="Arial" w:hAnsi="Arial" w:cs="Arial"/>
                <w:b/>
                <w:sz w:val="20"/>
                <w:szCs w:val="20"/>
              </w:rPr>
              <w:t>Código</w:t>
            </w:r>
          </w:p>
        </w:tc>
        <w:tc>
          <w:tcPr>
            <w:tcW w:w="990" w:type="dxa"/>
            <w:shd w:val="clear" w:color="auto" w:fill="FBD4B4" w:themeFill="accent6" w:themeFillTint="66"/>
          </w:tcPr>
          <w:p w:rsidR="00F64427" w:rsidRPr="007322A6" w:rsidRDefault="00552DA1" w:rsidP="00F64427">
            <w:pPr>
              <w:ind w:left="0" w:firstLine="0"/>
              <w:jc w:val="center"/>
              <w:rPr>
                <w:rFonts w:ascii="Arial" w:hAnsi="Arial" w:cs="Arial"/>
                <w:b/>
                <w:sz w:val="20"/>
                <w:szCs w:val="20"/>
              </w:rPr>
            </w:pPr>
            <w:r w:rsidRPr="007322A6">
              <w:rPr>
                <w:rFonts w:ascii="Arial" w:hAnsi="Arial" w:cs="Arial"/>
                <w:b/>
                <w:sz w:val="20"/>
                <w:szCs w:val="20"/>
              </w:rPr>
              <w:t>Grado</w:t>
            </w:r>
          </w:p>
        </w:tc>
        <w:tc>
          <w:tcPr>
            <w:tcW w:w="1170" w:type="dxa"/>
            <w:shd w:val="clear" w:color="auto" w:fill="FBD4B4" w:themeFill="accent6" w:themeFillTint="66"/>
          </w:tcPr>
          <w:p w:rsidR="00F64427" w:rsidRPr="007322A6" w:rsidRDefault="002B763B" w:rsidP="00F64427">
            <w:pPr>
              <w:ind w:left="0" w:firstLine="0"/>
              <w:jc w:val="center"/>
              <w:rPr>
                <w:rFonts w:ascii="Arial" w:hAnsi="Arial" w:cs="Arial"/>
                <w:b/>
                <w:sz w:val="20"/>
                <w:szCs w:val="20"/>
              </w:rPr>
            </w:pPr>
            <w:r w:rsidRPr="007322A6">
              <w:rPr>
                <w:rFonts w:ascii="Arial" w:hAnsi="Arial" w:cs="Arial"/>
                <w:b/>
                <w:sz w:val="20"/>
                <w:szCs w:val="20"/>
              </w:rPr>
              <w:t>Créditos</w:t>
            </w:r>
          </w:p>
        </w:tc>
        <w:tc>
          <w:tcPr>
            <w:tcW w:w="2970" w:type="dxa"/>
            <w:gridSpan w:val="3"/>
            <w:shd w:val="clear" w:color="auto" w:fill="FBD4B4" w:themeFill="accent6" w:themeFillTint="66"/>
          </w:tcPr>
          <w:p w:rsidR="00F64427" w:rsidRPr="007322A6" w:rsidRDefault="005D4CF9" w:rsidP="00F64427">
            <w:pPr>
              <w:ind w:left="0" w:firstLine="0"/>
              <w:jc w:val="center"/>
              <w:rPr>
                <w:rFonts w:ascii="Arial" w:hAnsi="Arial" w:cs="Arial"/>
                <w:b/>
                <w:sz w:val="20"/>
                <w:szCs w:val="20"/>
              </w:rPr>
            </w:pPr>
            <w:r>
              <w:rPr>
                <w:rFonts w:ascii="Arial" w:hAnsi="Arial" w:cs="Arial"/>
                <w:b/>
                <w:sz w:val="20"/>
                <w:szCs w:val="20"/>
              </w:rPr>
              <w:t>Pre-requisito</w:t>
            </w:r>
          </w:p>
        </w:tc>
        <w:tc>
          <w:tcPr>
            <w:tcW w:w="3926" w:type="dxa"/>
            <w:gridSpan w:val="2"/>
            <w:shd w:val="clear" w:color="auto" w:fill="FBD4B4" w:themeFill="accent6" w:themeFillTint="66"/>
          </w:tcPr>
          <w:p w:rsidR="00F64427" w:rsidRPr="007322A6" w:rsidRDefault="00552DA1" w:rsidP="00F64427">
            <w:pPr>
              <w:ind w:left="0" w:firstLine="0"/>
              <w:jc w:val="center"/>
              <w:rPr>
                <w:rFonts w:ascii="Arial" w:hAnsi="Arial" w:cs="Arial"/>
                <w:b/>
                <w:sz w:val="20"/>
                <w:szCs w:val="20"/>
              </w:rPr>
            </w:pPr>
            <w:r w:rsidRPr="007322A6">
              <w:rPr>
                <w:rFonts w:ascii="Arial" w:hAnsi="Arial" w:cs="Arial"/>
                <w:b/>
                <w:sz w:val="20"/>
                <w:szCs w:val="20"/>
              </w:rPr>
              <w:t>Año Escolar</w:t>
            </w:r>
          </w:p>
        </w:tc>
      </w:tr>
      <w:tr w:rsidR="00552DA1" w:rsidRPr="007322A6" w:rsidTr="005D4CF9">
        <w:tc>
          <w:tcPr>
            <w:tcW w:w="1818" w:type="dxa"/>
          </w:tcPr>
          <w:p w:rsidR="00F64427" w:rsidRPr="007322A6" w:rsidRDefault="00552DA1" w:rsidP="00F64427">
            <w:pPr>
              <w:ind w:left="0" w:firstLine="0"/>
              <w:jc w:val="center"/>
              <w:rPr>
                <w:rFonts w:ascii="Arial" w:hAnsi="Arial" w:cs="Arial"/>
                <w:sz w:val="20"/>
                <w:szCs w:val="20"/>
              </w:rPr>
            </w:pPr>
            <w:r w:rsidRPr="007322A6">
              <w:rPr>
                <w:rFonts w:ascii="Arial" w:hAnsi="Arial" w:cs="Arial"/>
                <w:sz w:val="20"/>
                <w:szCs w:val="20"/>
              </w:rPr>
              <w:t>CIEN 111-150</w:t>
            </w:r>
            <w:r w:rsidR="00F46F16" w:rsidRPr="007322A6">
              <w:rPr>
                <w:rFonts w:ascii="Arial" w:hAnsi="Arial" w:cs="Arial"/>
                <w:sz w:val="20"/>
                <w:szCs w:val="20"/>
              </w:rPr>
              <w:t>4</w:t>
            </w:r>
          </w:p>
        </w:tc>
        <w:tc>
          <w:tcPr>
            <w:tcW w:w="990" w:type="dxa"/>
          </w:tcPr>
          <w:p w:rsidR="00F64427" w:rsidRPr="007322A6" w:rsidRDefault="00F46F16" w:rsidP="00F64427">
            <w:pPr>
              <w:ind w:left="0" w:firstLine="0"/>
              <w:jc w:val="center"/>
              <w:rPr>
                <w:rFonts w:ascii="Arial" w:hAnsi="Arial" w:cs="Arial"/>
                <w:sz w:val="20"/>
                <w:szCs w:val="20"/>
              </w:rPr>
            </w:pPr>
            <w:r w:rsidRPr="007322A6">
              <w:rPr>
                <w:rFonts w:ascii="Arial" w:hAnsi="Arial" w:cs="Arial"/>
                <w:sz w:val="20"/>
                <w:szCs w:val="20"/>
              </w:rPr>
              <w:t>4</w:t>
            </w:r>
          </w:p>
        </w:tc>
        <w:tc>
          <w:tcPr>
            <w:tcW w:w="1170" w:type="dxa"/>
          </w:tcPr>
          <w:p w:rsidR="00F64427" w:rsidRPr="007322A6" w:rsidRDefault="00552DA1" w:rsidP="00F64427">
            <w:pPr>
              <w:ind w:left="0" w:firstLine="0"/>
              <w:jc w:val="center"/>
              <w:rPr>
                <w:rFonts w:ascii="Arial" w:hAnsi="Arial" w:cs="Arial"/>
                <w:sz w:val="20"/>
                <w:szCs w:val="20"/>
              </w:rPr>
            </w:pPr>
            <w:r w:rsidRPr="007322A6">
              <w:rPr>
                <w:rFonts w:ascii="Arial" w:hAnsi="Arial" w:cs="Arial"/>
                <w:sz w:val="20"/>
                <w:szCs w:val="20"/>
              </w:rPr>
              <w:t>1</w:t>
            </w:r>
          </w:p>
        </w:tc>
        <w:tc>
          <w:tcPr>
            <w:tcW w:w="2970" w:type="dxa"/>
            <w:gridSpan w:val="3"/>
          </w:tcPr>
          <w:p w:rsidR="00F64427" w:rsidRPr="007322A6" w:rsidRDefault="005D4CF9" w:rsidP="00F64427">
            <w:pPr>
              <w:ind w:left="0" w:firstLine="0"/>
              <w:jc w:val="center"/>
              <w:rPr>
                <w:rFonts w:ascii="Arial" w:hAnsi="Arial" w:cs="Arial"/>
                <w:sz w:val="20"/>
                <w:szCs w:val="20"/>
              </w:rPr>
            </w:pPr>
            <w:r>
              <w:rPr>
                <w:rFonts w:ascii="Arial" w:hAnsi="Arial" w:cs="Arial"/>
                <w:sz w:val="20"/>
                <w:szCs w:val="20"/>
              </w:rPr>
              <w:t>Ninguno</w:t>
            </w:r>
          </w:p>
        </w:tc>
        <w:tc>
          <w:tcPr>
            <w:tcW w:w="3926" w:type="dxa"/>
            <w:gridSpan w:val="2"/>
          </w:tcPr>
          <w:p w:rsidR="00F64427" w:rsidRPr="007322A6" w:rsidRDefault="00F64427" w:rsidP="00F64427">
            <w:pPr>
              <w:ind w:left="0" w:firstLine="0"/>
              <w:jc w:val="center"/>
              <w:rPr>
                <w:rFonts w:ascii="Arial" w:hAnsi="Arial" w:cs="Arial"/>
                <w:sz w:val="20"/>
                <w:szCs w:val="20"/>
              </w:rPr>
            </w:pPr>
          </w:p>
        </w:tc>
      </w:tr>
      <w:tr w:rsidR="00552DA1" w:rsidRPr="007322A6" w:rsidTr="00071B37">
        <w:tc>
          <w:tcPr>
            <w:tcW w:w="5508" w:type="dxa"/>
            <w:gridSpan w:val="5"/>
            <w:tcBorders>
              <w:right w:val="single" w:sz="4" w:space="0" w:color="auto"/>
            </w:tcBorders>
            <w:shd w:val="clear" w:color="auto" w:fill="D9D9D9" w:themeFill="background1" w:themeFillShade="D9"/>
          </w:tcPr>
          <w:p w:rsidR="00552DA1" w:rsidRPr="007322A6" w:rsidRDefault="00552DA1" w:rsidP="00F64427">
            <w:pPr>
              <w:ind w:left="0" w:firstLine="0"/>
              <w:jc w:val="center"/>
              <w:rPr>
                <w:rFonts w:ascii="Arial" w:hAnsi="Arial" w:cs="Arial"/>
                <w:b/>
                <w:sz w:val="20"/>
                <w:szCs w:val="20"/>
              </w:rPr>
            </w:pPr>
            <w:r w:rsidRPr="007322A6">
              <w:rPr>
                <w:rFonts w:ascii="Arial" w:hAnsi="Arial" w:cs="Arial"/>
                <w:b/>
                <w:sz w:val="20"/>
                <w:szCs w:val="20"/>
              </w:rPr>
              <w:t>Maestro(a)</w:t>
            </w:r>
          </w:p>
        </w:tc>
        <w:tc>
          <w:tcPr>
            <w:tcW w:w="5366" w:type="dxa"/>
            <w:gridSpan w:val="3"/>
            <w:tcBorders>
              <w:left w:val="single" w:sz="4" w:space="0" w:color="auto"/>
            </w:tcBorders>
            <w:shd w:val="clear" w:color="auto" w:fill="D9D9D9" w:themeFill="background1" w:themeFillShade="D9"/>
          </w:tcPr>
          <w:p w:rsidR="00552DA1" w:rsidRPr="007322A6" w:rsidRDefault="00552DA1" w:rsidP="00552DA1">
            <w:pPr>
              <w:ind w:left="0" w:firstLine="0"/>
              <w:rPr>
                <w:rFonts w:ascii="Arial" w:hAnsi="Arial" w:cs="Arial"/>
                <w:b/>
                <w:sz w:val="20"/>
                <w:szCs w:val="20"/>
              </w:rPr>
            </w:pPr>
            <w:r w:rsidRPr="007322A6">
              <w:rPr>
                <w:rFonts w:ascii="Arial" w:hAnsi="Arial" w:cs="Arial"/>
                <w:b/>
                <w:sz w:val="20"/>
                <w:szCs w:val="20"/>
              </w:rPr>
              <w:t>Maestro(a) Altamente Cualificado: (  ) SI   (  ) NO</w:t>
            </w:r>
          </w:p>
        </w:tc>
      </w:tr>
      <w:tr w:rsidR="00552DA1" w:rsidRPr="007322A6" w:rsidTr="00071B37">
        <w:tc>
          <w:tcPr>
            <w:tcW w:w="5508" w:type="dxa"/>
            <w:gridSpan w:val="5"/>
            <w:tcBorders>
              <w:right w:val="single" w:sz="4" w:space="0" w:color="auto"/>
            </w:tcBorders>
          </w:tcPr>
          <w:p w:rsidR="00552DA1" w:rsidRPr="007322A6" w:rsidRDefault="00552DA1" w:rsidP="00F64427">
            <w:pPr>
              <w:ind w:left="0" w:firstLine="0"/>
              <w:jc w:val="center"/>
              <w:rPr>
                <w:rFonts w:ascii="Arial" w:hAnsi="Arial" w:cs="Arial"/>
                <w:sz w:val="20"/>
                <w:szCs w:val="20"/>
              </w:rPr>
            </w:pPr>
          </w:p>
        </w:tc>
        <w:tc>
          <w:tcPr>
            <w:tcW w:w="5366" w:type="dxa"/>
            <w:gridSpan w:val="3"/>
            <w:tcBorders>
              <w:left w:val="single" w:sz="4" w:space="0" w:color="auto"/>
            </w:tcBorders>
          </w:tcPr>
          <w:p w:rsidR="00552DA1" w:rsidRPr="007322A6" w:rsidRDefault="00552DA1" w:rsidP="00552DA1">
            <w:pPr>
              <w:ind w:left="0" w:firstLine="0"/>
              <w:rPr>
                <w:rFonts w:ascii="Arial" w:hAnsi="Arial" w:cs="Arial"/>
                <w:b/>
                <w:sz w:val="20"/>
                <w:szCs w:val="20"/>
              </w:rPr>
            </w:pPr>
            <w:r w:rsidRPr="007322A6">
              <w:rPr>
                <w:rFonts w:ascii="Arial" w:hAnsi="Arial" w:cs="Arial"/>
                <w:b/>
                <w:sz w:val="20"/>
                <w:szCs w:val="20"/>
              </w:rPr>
              <w:t xml:space="preserve">PREP. ACD.: (  ) BA   (  ) MA   (  ) Ed. D.  (  ) </w:t>
            </w:r>
            <w:proofErr w:type="spellStart"/>
            <w:r w:rsidRPr="007322A6">
              <w:rPr>
                <w:rFonts w:ascii="Arial" w:hAnsi="Arial" w:cs="Arial"/>
                <w:b/>
                <w:sz w:val="20"/>
                <w:szCs w:val="20"/>
              </w:rPr>
              <w:t>Ph</w:t>
            </w:r>
            <w:proofErr w:type="spellEnd"/>
            <w:r w:rsidRPr="007322A6">
              <w:rPr>
                <w:rFonts w:ascii="Arial" w:hAnsi="Arial" w:cs="Arial"/>
                <w:b/>
                <w:sz w:val="20"/>
                <w:szCs w:val="20"/>
              </w:rPr>
              <w:t>. D.</w:t>
            </w:r>
          </w:p>
        </w:tc>
      </w:tr>
      <w:tr w:rsidR="00C17EDF" w:rsidRPr="007322A6" w:rsidTr="004D7B97">
        <w:tc>
          <w:tcPr>
            <w:tcW w:w="4736" w:type="dxa"/>
            <w:gridSpan w:val="4"/>
            <w:shd w:val="clear" w:color="auto" w:fill="FFFF00"/>
          </w:tcPr>
          <w:p w:rsidR="00C17EDF" w:rsidRPr="007322A6" w:rsidRDefault="00C17EDF" w:rsidP="00F64427">
            <w:pPr>
              <w:ind w:left="0" w:firstLine="0"/>
              <w:jc w:val="center"/>
              <w:rPr>
                <w:rFonts w:ascii="Arial" w:hAnsi="Arial" w:cs="Arial"/>
                <w:b/>
                <w:sz w:val="20"/>
                <w:szCs w:val="20"/>
              </w:rPr>
            </w:pPr>
            <w:r w:rsidRPr="007322A6">
              <w:rPr>
                <w:rFonts w:ascii="Arial" w:hAnsi="Arial" w:cs="Arial"/>
                <w:b/>
                <w:sz w:val="20"/>
                <w:szCs w:val="20"/>
              </w:rPr>
              <w:t>HORA DE CAPACITACIÓN</w:t>
            </w:r>
          </w:p>
        </w:tc>
        <w:tc>
          <w:tcPr>
            <w:tcW w:w="6138" w:type="dxa"/>
            <w:gridSpan w:val="4"/>
            <w:shd w:val="clear" w:color="auto" w:fill="FFFF00"/>
          </w:tcPr>
          <w:p w:rsidR="00C17EDF" w:rsidRPr="007322A6" w:rsidRDefault="00C17EDF" w:rsidP="00F64427">
            <w:pPr>
              <w:ind w:left="0" w:firstLine="0"/>
              <w:jc w:val="center"/>
              <w:rPr>
                <w:rFonts w:ascii="Arial" w:hAnsi="Arial" w:cs="Arial"/>
                <w:b/>
                <w:sz w:val="20"/>
                <w:szCs w:val="20"/>
              </w:rPr>
            </w:pPr>
            <w:r w:rsidRPr="007322A6">
              <w:rPr>
                <w:rFonts w:ascii="Arial" w:hAnsi="Arial" w:cs="Arial"/>
                <w:b/>
                <w:sz w:val="20"/>
                <w:szCs w:val="20"/>
              </w:rPr>
              <w:t>CORREO ELECTRÓNICO / PÁGINA ELECTRÓNICA</w:t>
            </w:r>
          </w:p>
        </w:tc>
      </w:tr>
      <w:tr w:rsidR="00B127F3" w:rsidRPr="007322A6" w:rsidTr="007631BA">
        <w:tc>
          <w:tcPr>
            <w:tcW w:w="4736" w:type="dxa"/>
            <w:gridSpan w:val="4"/>
          </w:tcPr>
          <w:p w:rsidR="00B127F3" w:rsidRPr="007322A6" w:rsidRDefault="00B127F3" w:rsidP="00F64427">
            <w:pPr>
              <w:ind w:left="0" w:firstLine="0"/>
              <w:jc w:val="center"/>
              <w:rPr>
                <w:rFonts w:ascii="Arial" w:hAnsi="Arial" w:cs="Arial"/>
                <w:sz w:val="20"/>
                <w:szCs w:val="20"/>
              </w:rPr>
            </w:pPr>
          </w:p>
        </w:tc>
        <w:tc>
          <w:tcPr>
            <w:tcW w:w="3046" w:type="dxa"/>
            <w:gridSpan w:val="3"/>
            <w:tcBorders>
              <w:right w:val="single" w:sz="4" w:space="0" w:color="auto"/>
            </w:tcBorders>
          </w:tcPr>
          <w:p w:rsidR="00B127F3" w:rsidRPr="007322A6" w:rsidRDefault="00B127F3" w:rsidP="00F64427">
            <w:pPr>
              <w:ind w:left="0" w:firstLine="0"/>
              <w:jc w:val="center"/>
              <w:rPr>
                <w:rFonts w:ascii="Arial" w:hAnsi="Arial" w:cs="Arial"/>
                <w:sz w:val="20"/>
                <w:szCs w:val="20"/>
              </w:rPr>
            </w:pPr>
          </w:p>
        </w:tc>
        <w:tc>
          <w:tcPr>
            <w:tcW w:w="3092" w:type="dxa"/>
            <w:tcBorders>
              <w:left w:val="single" w:sz="4" w:space="0" w:color="auto"/>
            </w:tcBorders>
          </w:tcPr>
          <w:p w:rsidR="00B127F3" w:rsidRPr="007322A6" w:rsidRDefault="00B127F3" w:rsidP="00F64427">
            <w:pPr>
              <w:ind w:left="0" w:firstLine="0"/>
              <w:jc w:val="center"/>
              <w:rPr>
                <w:rFonts w:ascii="Arial" w:hAnsi="Arial" w:cs="Arial"/>
                <w:sz w:val="20"/>
                <w:szCs w:val="20"/>
              </w:rPr>
            </w:pPr>
          </w:p>
        </w:tc>
      </w:tr>
      <w:tr w:rsidR="00CC4EC5" w:rsidRPr="007322A6" w:rsidTr="007631BA">
        <w:tc>
          <w:tcPr>
            <w:tcW w:w="10874" w:type="dxa"/>
            <w:gridSpan w:val="8"/>
            <w:shd w:val="clear" w:color="auto" w:fill="FBD4B4" w:themeFill="accent6" w:themeFillTint="66"/>
          </w:tcPr>
          <w:p w:rsidR="00CC4EC5" w:rsidRPr="007322A6" w:rsidRDefault="00CC4EC5" w:rsidP="00F64427">
            <w:pPr>
              <w:ind w:left="0" w:firstLine="0"/>
              <w:jc w:val="center"/>
              <w:rPr>
                <w:rFonts w:ascii="Arial" w:hAnsi="Arial" w:cs="Arial"/>
                <w:b/>
                <w:sz w:val="20"/>
                <w:szCs w:val="20"/>
              </w:rPr>
            </w:pPr>
            <w:r w:rsidRPr="007322A6">
              <w:rPr>
                <w:rFonts w:ascii="Arial" w:hAnsi="Arial" w:cs="Arial"/>
                <w:b/>
                <w:sz w:val="20"/>
                <w:szCs w:val="20"/>
              </w:rPr>
              <w:t>DESCRIPCIÓN DEL CURSO</w:t>
            </w:r>
          </w:p>
        </w:tc>
      </w:tr>
      <w:tr w:rsidR="00CC4EC5" w:rsidRPr="007322A6" w:rsidTr="007631BA">
        <w:tc>
          <w:tcPr>
            <w:tcW w:w="10874" w:type="dxa"/>
            <w:gridSpan w:val="8"/>
          </w:tcPr>
          <w:p w:rsidR="00CC4EC5" w:rsidRPr="007322A6" w:rsidRDefault="00F46F16" w:rsidP="006F211C">
            <w:pPr>
              <w:ind w:left="0" w:firstLine="0"/>
              <w:rPr>
                <w:rFonts w:ascii="Arial" w:hAnsi="Arial" w:cs="Arial"/>
                <w:sz w:val="20"/>
                <w:szCs w:val="20"/>
              </w:rPr>
            </w:pPr>
            <w:r w:rsidRPr="007322A6">
              <w:rPr>
                <w:rFonts w:ascii="Arial" w:hAnsi="Arial" w:cs="Arial"/>
                <w:sz w:val="20"/>
                <w:szCs w:val="20"/>
              </w:rPr>
              <w:t>La misión fundamental del Programa de Ciencias es contribuir a que el estudiante desarrolle su propia capacidad de aprendizaje, con un currículo de calidad, dinámico, activo, flexible e integrando la tecnología, que le permita analizar críticamente y domine los conceptos, procesos y destrezas inherentes a la ciencia. La Ciencias 4 le permite al estudiante el desarrollo de procesos inquisitivos. Se pretende que cada estudiante sea capaz de formular preguntas, y que a su vez puedan contestarlas por medio de la investigación científica, con el propósito de entender, analizar e investigar ideas complejas. Se promueve que el estudiante sea capaz de conectar sus preguntas y sus experiencias al mundo real que le rodea. En la sala de clases el estudiante será orientado hacia la enseñanza y el aprendizaje que valore la innovación, la creatividad y el pensamiento crítico, propiciando un ambiente adecuado para la enseñanza que contemple los nuevos retos de nuestra sociedad. Adquirirán conocimiento relacionado a la estructura y función de los organismos vivos (plantas y animales) para mantener su crecimiento, desarrollo, supervivencia y reproducción en el medio ambiente en el que se desempeñan. Compararan y contrastaran las propiedades físicas y químicas de la materia y los cambios que sufren estas. Además clasificaran la materia considerando su composición como: mezclas (soluciones y heterogéneas) y sustancias puras. Relacionaran fuerzas con movimiento (incluir el concepto velocidad) y energía. Describe y aplica conceptos relacionados a la transferencia y conservación de energía (luz, sonido, calor, cinética, mecánica, magnética, eléctrica). Utiliza su conocimiento de ondas (propiedades y comportamiento) para aplicarlos en las nuevas tecnologías de información y diseño de instrumentación. Finalmente el estudiante reconoce la influencia de los movimientos de la Tierra alrededor del sol y como estos revelan patrones observables en los cambios que sufre la Tierra. Para enfrentar con éxito estos retos, el proceso educativo que guiará las experiencias de aprendizaje en el cuarto grado, fundamentalmente utilizará las siguientes estrategias de enseñanza con integración tecnológica: aprendizaje basado en problemas (PBL, por sus siglas en inglés) y aprendizaje basado en proyectos. También se contempla destacar las cinco competencias esenciales del perfil egresado. Estas son: el estudiante como aprendiz; como comunicador efectivo; como emprendedor; como miembro activo de diversas comunidades; y como ser ético. En estas unidades el estudiante comprenderá que la ciencia tiene una naturaleza dinámica, inquisitiva e integrada.</w:t>
            </w:r>
          </w:p>
        </w:tc>
      </w:tr>
      <w:tr w:rsidR="00A60A2D" w:rsidRPr="007322A6" w:rsidTr="004D7B97">
        <w:tc>
          <w:tcPr>
            <w:tcW w:w="10874" w:type="dxa"/>
            <w:gridSpan w:val="8"/>
            <w:shd w:val="clear" w:color="auto" w:fill="FFFF00"/>
          </w:tcPr>
          <w:p w:rsidR="00A60A2D" w:rsidRPr="007322A6" w:rsidRDefault="00A60A2D" w:rsidP="00F64427">
            <w:pPr>
              <w:ind w:left="0" w:firstLine="0"/>
              <w:jc w:val="center"/>
              <w:rPr>
                <w:rFonts w:ascii="Arial" w:hAnsi="Arial" w:cs="Arial"/>
                <w:b/>
                <w:sz w:val="20"/>
                <w:szCs w:val="20"/>
              </w:rPr>
            </w:pPr>
            <w:r w:rsidRPr="007322A6">
              <w:rPr>
                <w:rFonts w:ascii="Arial" w:hAnsi="Arial" w:cs="Arial"/>
                <w:b/>
                <w:sz w:val="20"/>
                <w:szCs w:val="20"/>
              </w:rPr>
              <w:t>OBJETIVOS DE TRANSFERENCIA Y ADQUISICIÓN</w:t>
            </w:r>
            <w:r w:rsidR="00CC57E4" w:rsidRPr="007322A6">
              <w:rPr>
                <w:rFonts w:ascii="Arial" w:hAnsi="Arial" w:cs="Arial"/>
                <w:b/>
                <w:sz w:val="20"/>
                <w:szCs w:val="20"/>
              </w:rPr>
              <w:t xml:space="preserve"> (UNIDAD </w:t>
            </w:r>
            <w:r w:rsidR="00F46F16" w:rsidRPr="007322A6">
              <w:rPr>
                <w:rFonts w:ascii="Arial" w:hAnsi="Arial" w:cs="Arial"/>
                <w:b/>
                <w:sz w:val="20"/>
                <w:szCs w:val="20"/>
              </w:rPr>
              <w:t>4</w:t>
            </w:r>
            <w:r w:rsidR="006F211C" w:rsidRPr="007322A6">
              <w:rPr>
                <w:rFonts w:ascii="Arial" w:hAnsi="Arial" w:cs="Arial"/>
                <w:b/>
                <w:sz w:val="20"/>
                <w:szCs w:val="20"/>
              </w:rPr>
              <w:t>.</w:t>
            </w:r>
            <w:r w:rsidR="00CC57E4" w:rsidRPr="007322A6">
              <w:rPr>
                <w:rFonts w:ascii="Arial" w:hAnsi="Arial" w:cs="Arial"/>
                <w:b/>
                <w:sz w:val="20"/>
                <w:szCs w:val="20"/>
              </w:rPr>
              <w:t xml:space="preserve">1) </w:t>
            </w:r>
          </w:p>
        </w:tc>
      </w:tr>
      <w:tr w:rsidR="00CC57E4" w:rsidRPr="007322A6" w:rsidTr="007631BA">
        <w:tc>
          <w:tcPr>
            <w:tcW w:w="10874" w:type="dxa"/>
            <w:gridSpan w:val="8"/>
          </w:tcPr>
          <w:p w:rsidR="00CC57E4" w:rsidRPr="007322A6" w:rsidRDefault="00F46F16" w:rsidP="002B763B">
            <w:pPr>
              <w:autoSpaceDE w:val="0"/>
              <w:autoSpaceDN w:val="0"/>
              <w:adjustRightInd w:val="0"/>
              <w:ind w:left="0" w:firstLine="0"/>
              <w:rPr>
                <w:rFonts w:ascii="Arial" w:hAnsi="Arial" w:cs="Arial"/>
                <w:color w:val="000000"/>
                <w:sz w:val="20"/>
                <w:szCs w:val="20"/>
              </w:rPr>
            </w:pPr>
            <w:r w:rsidRPr="007322A6">
              <w:rPr>
                <w:rFonts w:ascii="Arial" w:hAnsi="Arial" w:cs="Arial"/>
                <w:bCs/>
                <w:color w:val="000000"/>
                <w:sz w:val="20"/>
                <w:szCs w:val="20"/>
              </w:rPr>
              <w:t>T1. Explica cómo las estructuras de los seres vivos tienen funciones específicas para sostener la sobrevivencia. Como parte del aprendizaje de estas estructuras y sus funciones, el estudiante explicará que las adaptaciones le proveen ventajas al ser vivo para sobrevivir y reaccionar a su medio ambiente.</w:t>
            </w:r>
          </w:p>
        </w:tc>
      </w:tr>
      <w:tr w:rsidR="00CC57E4" w:rsidRPr="007322A6" w:rsidTr="007631BA">
        <w:tc>
          <w:tcPr>
            <w:tcW w:w="10874" w:type="dxa"/>
            <w:gridSpan w:val="8"/>
          </w:tcPr>
          <w:p w:rsidR="00CC57E4" w:rsidRPr="007322A6" w:rsidRDefault="00CC57E4" w:rsidP="00CC57E4">
            <w:pPr>
              <w:ind w:left="0" w:firstLine="0"/>
              <w:rPr>
                <w:rFonts w:ascii="Arial" w:hAnsi="Arial" w:cs="Arial"/>
                <w:i/>
                <w:sz w:val="20"/>
                <w:szCs w:val="20"/>
              </w:rPr>
            </w:pPr>
            <w:r w:rsidRPr="007322A6">
              <w:rPr>
                <w:rFonts w:ascii="Arial" w:hAnsi="Arial" w:cs="Arial"/>
                <w:i/>
                <w:sz w:val="20"/>
                <w:szCs w:val="20"/>
              </w:rPr>
              <w:t>El estudiante adquiere destrezas para…</w:t>
            </w:r>
          </w:p>
        </w:tc>
      </w:tr>
      <w:tr w:rsidR="00CC57E4" w:rsidRPr="007322A6" w:rsidTr="007631BA">
        <w:tc>
          <w:tcPr>
            <w:tcW w:w="10874" w:type="dxa"/>
            <w:gridSpan w:val="8"/>
          </w:tcPr>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A1. Clasificar plantas por sus estructuras especializadas y/o sus funciones.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A2. Identificar las adaptaciones que ayudan a los animales a sobrevivir.</w:t>
            </w:r>
          </w:p>
          <w:p w:rsidR="006F211C" w:rsidRPr="007322A6" w:rsidRDefault="00F46F16" w:rsidP="00F46F16">
            <w:pPr>
              <w:ind w:left="0" w:firstLine="0"/>
              <w:rPr>
                <w:rFonts w:ascii="Arial" w:hAnsi="Arial" w:cs="Arial"/>
                <w:sz w:val="20"/>
                <w:szCs w:val="20"/>
              </w:rPr>
            </w:pPr>
            <w:r w:rsidRPr="007322A6">
              <w:rPr>
                <w:rFonts w:ascii="Arial" w:hAnsi="Arial" w:cs="Arial"/>
                <w:sz w:val="20"/>
                <w:szCs w:val="20"/>
              </w:rPr>
              <w:t>A3. Explicar cómo las adaptaciones contribuyen a la sobrevivencia de las diferentes especies de los seres vivos.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A4. Desarrollar y aplicar los procesos y las destrezas de las ciencias, que incluye la medición y la seguridad, durante las investigaciones científicas.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A5. Comparar y explicar las adaptaciones etológicas o de comportamiento y morfológicas o estructurales. Nota: también existen las adaptaciones de tipo fisiológica o func</w:t>
            </w:r>
            <w:r w:rsidR="00715FB3" w:rsidRPr="007322A6">
              <w:rPr>
                <w:rFonts w:ascii="Arial" w:hAnsi="Arial" w:cs="Arial"/>
                <w:sz w:val="20"/>
                <w:szCs w:val="20"/>
              </w:rPr>
              <w:t xml:space="preserve">ional. Las morfológicas son los </w:t>
            </w:r>
            <w:r w:rsidRPr="007322A6">
              <w:rPr>
                <w:rFonts w:ascii="Arial" w:hAnsi="Arial" w:cs="Arial"/>
                <w:sz w:val="20"/>
                <w:szCs w:val="20"/>
              </w:rPr>
              <w:t xml:space="preserve">cambios externos que presentan los organismos. Las fisiológicas es donde se altera la fisiología del organismo u órgano (por ejemplo, la hibernación). Un ejemplo de las adaptaciones de comportamiento </w:t>
            </w:r>
            <w:r w:rsidR="00715FB3" w:rsidRPr="007322A6">
              <w:rPr>
                <w:rFonts w:ascii="Arial" w:hAnsi="Arial" w:cs="Arial"/>
                <w:sz w:val="20"/>
                <w:szCs w:val="20"/>
              </w:rPr>
              <w:t>es la</w:t>
            </w:r>
            <w:r w:rsidRPr="007322A6">
              <w:rPr>
                <w:rFonts w:ascii="Arial" w:hAnsi="Arial" w:cs="Arial"/>
                <w:sz w:val="20"/>
                <w:szCs w:val="20"/>
              </w:rPr>
              <w:t xml:space="preserve"> migración.</w:t>
            </w:r>
          </w:p>
        </w:tc>
      </w:tr>
      <w:tr w:rsidR="00CC57E4" w:rsidRPr="007322A6" w:rsidTr="004D7B97">
        <w:tc>
          <w:tcPr>
            <w:tcW w:w="10874" w:type="dxa"/>
            <w:gridSpan w:val="8"/>
            <w:shd w:val="clear" w:color="auto" w:fill="FFFF00"/>
          </w:tcPr>
          <w:p w:rsidR="00CC57E4" w:rsidRPr="007322A6" w:rsidRDefault="00CC57E4" w:rsidP="00675D15">
            <w:pPr>
              <w:ind w:left="0" w:firstLine="0"/>
              <w:jc w:val="center"/>
              <w:rPr>
                <w:rFonts w:ascii="Arial" w:hAnsi="Arial" w:cs="Arial"/>
                <w:b/>
                <w:sz w:val="20"/>
                <w:szCs w:val="20"/>
              </w:rPr>
            </w:pPr>
            <w:r w:rsidRPr="007322A6">
              <w:rPr>
                <w:rFonts w:ascii="Arial" w:hAnsi="Arial" w:cs="Arial"/>
                <w:b/>
                <w:sz w:val="20"/>
                <w:szCs w:val="20"/>
              </w:rPr>
              <w:t xml:space="preserve">OBJETIVOS DE TRANSFERENCIA Y ADQUISICIÓN (UNIDAD </w:t>
            </w:r>
            <w:r w:rsidR="00F46F16" w:rsidRPr="007322A6">
              <w:rPr>
                <w:rFonts w:ascii="Arial" w:hAnsi="Arial" w:cs="Arial"/>
                <w:b/>
                <w:sz w:val="20"/>
                <w:szCs w:val="20"/>
              </w:rPr>
              <w:t>4</w:t>
            </w:r>
            <w:r w:rsidR="006F211C" w:rsidRPr="007322A6">
              <w:rPr>
                <w:rFonts w:ascii="Arial" w:hAnsi="Arial" w:cs="Arial"/>
                <w:b/>
                <w:sz w:val="20"/>
                <w:szCs w:val="20"/>
              </w:rPr>
              <w:t>.</w:t>
            </w:r>
            <w:r w:rsidRPr="007322A6">
              <w:rPr>
                <w:rFonts w:ascii="Arial" w:hAnsi="Arial" w:cs="Arial"/>
                <w:b/>
                <w:sz w:val="20"/>
                <w:szCs w:val="20"/>
              </w:rPr>
              <w:t xml:space="preserve">2) </w:t>
            </w:r>
          </w:p>
        </w:tc>
      </w:tr>
      <w:tr w:rsidR="00CC57E4" w:rsidRPr="007322A6" w:rsidTr="007631BA">
        <w:tc>
          <w:tcPr>
            <w:tcW w:w="10874" w:type="dxa"/>
            <w:gridSpan w:val="8"/>
          </w:tcPr>
          <w:p w:rsidR="00CC57E4" w:rsidRPr="007322A6" w:rsidRDefault="00F46F16" w:rsidP="00F46F16">
            <w:pPr>
              <w:autoSpaceDE w:val="0"/>
              <w:autoSpaceDN w:val="0"/>
              <w:adjustRightInd w:val="0"/>
              <w:ind w:left="0" w:firstLine="0"/>
              <w:rPr>
                <w:rFonts w:ascii="Arial" w:hAnsi="Arial" w:cs="Arial"/>
                <w:sz w:val="20"/>
                <w:szCs w:val="20"/>
              </w:rPr>
            </w:pPr>
            <w:r w:rsidRPr="007322A6">
              <w:rPr>
                <w:rFonts w:ascii="Arial" w:hAnsi="Arial" w:cs="Arial"/>
                <w:sz w:val="20"/>
                <w:szCs w:val="20"/>
              </w:rPr>
              <w:t>T1. Al terminar la unidad el estudiante podrá explicar cómo las estructuras y las funciones de diferentes sistemas son esenciales en la vida de los organismos. También el</w:t>
            </w:r>
            <w:r w:rsidR="00715FB3" w:rsidRPr="007322A6">
              <w:rPr>
                <w:rFonts w:ascii="Arial" w:hAnsi="Arial" w:cs="Arial"/>
                <w:sz w:val="20"/>
                <w:szCs w:val="20"/>
              </w:rPr>
              <w:t xml:space="preserve"> estudiante podrá discutir como </w:t>
            </w:r>
            <w:r w:rsidRPr="007322A6">
              <w:rPr>
                <w:rFonts w:ascii="Arial" w:hAnsi="Arial" w:cs="Arial"/>
                <w:sz w:val="20"/>
                <w:szCs w:val="20"/>
              </w:rPr>
              <w:t>los modelos se utilizan para representar sistemas. Podrán explicar las estructuras y las funciones de los componentes de las células. Podrán describir los cambios que ocurren durante la adolescencia.</w:t>
            </w:r>
          </w:p>
        </w:tc>
      </w:tr>
      <w:tr w:rsidR="00CC57E4" w:rsidRPr="007322A6" w:rsidTr="007631BA">
        <w:tc>
          <w:tcPr>
            <w:tcW w:w="10874" w:type="dxa"/>
            <w:gridSpan w:val="8"/>
          </w:tcPr>
          <w:p w:rsidR="00CC57E4" w:rsidRPr="007322A6" w:rsidRDefault="00CC57E4" w:rsidP="00675D15">
            <w:pPr>
              <w:ind w:left="0" w:firstLine="0"/>
              <w:rPr>
                <w:rFonts w:ascii="Arial" w:hAnsi="Arial" w:cs="Arial"/>
                <w:i/>
                <w:sz w:val="20"/>
                <w:szCs w:val="20"/>
              </w:rPr>
            </w:pPr>
            <w:r w:rsidRPr="007322A6">
              <w:rPr>
                <w:rFonts w:ascii="Arial" w:hAnsi="Arial" w:cs="Arial"/>
                <w:i/>
                <w:sz w:val="20"/>
                <w:szCs w:val="20"/>
              </w:rPr>
              <w:lastRenderedPageBreak/>
              <w:t>El estudiante adquiere destrezas para…</w:t>
            </w:r>
          </w:p>
        </w:tc>
      </w:tr>
      <w:tr w:rsidR="00CC57E4" w:rsidRPr="007322A6" w:rsidTr="007631BA">
        <w:tc>
          <w:tcPr>
            <w:tcW w:w="10874" w:type="dxa"/>
            <w:gridSpan w:val="8"/>
          </w:tcPr>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A1. Construir modelos que expliquen la estructura y función de los sistemas biológicos.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A2. Distinguir algunas de las estructuras y las funciones correspondientes a la célula animal y vegetal.</w:t>
            </w:r>
          </w:p>
          <w:p w:rsidR="00CC57E4" w:rsidRPr="007322A6" w:rsidRDefault="00F46F16" w:rsidP="00F46F16">
            <w:pPr>
              <w:ind w:left="0" w:firstLine="0"/>
              <w:rPr>
                <w:rFonts w:ascii="Arial" w:hAnsi="Arial" w:cs="Arial"/>
                <w:sz w:val="20"/>
                <w:szCs w:val="20"/>
              </w:rPr>
            </w:pPr>
            <w:r w:rsidRPr="007322A6">
              <w:rPr>
                <w:rFonts w:ascii="Arial" w:hAnsi="Arial" w:cs="Arial"/>
                <w:sz w:val="20"/>
                <w:szCs w:val="20"/>
              </w:rPr>
              <w:t>A3. Reconocer y explicar los cambios de organismos durante las etapas del desarrollo.</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A4. Describir, de manera sencilla, cómo se procesa la información en los organismos.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A5. Explicar cambios en los seres humanos durante la adolescencia.</w:t>
            </w:r>
          </w:p>
        </w:tc>
      </w:tr>
      <w:tr w:rsidR="00CC57E4" w:rsidRPr="007322A6" w:rsidTr="004D7B97">
        <w:tc>
          <w:tcPr>
            <w:tcW w:w="10874" w:type="dxa"/>
            <w:gridSpan w:val="8"/>
            <w:shd w:val="clear" w:color="auto" w:fill="FFFF00"/>
          </w:tcPr>
          <w:p w:rsidR="00CC57E4" w:rsidRPr="007322A6" w:rsidRDefault="00CC57E4" w:rsidP="00675D15">
            <w:pPr>
              <w:ind w:left="0" w:firstLine="0"/>
              <w:jc w:val="center"/>
              <w:rPr>
                <w:rFonts w:ascii="Arial" w:hAnsi="Arial" w:cs="Arial"/>
                <w:b/>
                <w:sz w:val="20"/>
                <w:szCs w:val="20"/>
              </w:rPr>
            </w:pPr>
            <w:r w:rsidRPr="007322A6">
              <w:rPr>
                <w:rFonts w:ascii="Arial" w:hAnsi="Arial" w:cs="Arial"/>
                <w:b/>
                <w:sz w:val="20"/>
                <w:szCs w:val="20"/>
              </w:rPr>
              <w:t>OBJETIVOS DE TRANS</w:t>
            </w:r>
            <w:r w:rsidR="00F46F16" w:rsidRPr="007322A6">
              <w:rPr>
                <w:rFonts w:ascii="Arial" w:hAnsi="Arial" w:cs="Arial"/>
                <w:b/>
                <w:sz w:val="20"/>
                <w:szCs w:val="20"/>
              </w:rPr>
              <w:t>FERENCIA Y ADQUISICIÓN (UNIDAD 4</w:t>
            </w:r>
            <w:r w:rsidR="006F211C" w:rsidRPr="007322A6">
              <w:rPr>
                <w:rFonts w:ascii="Arial" w:hAnsi="Arial" w:cs="Arial"/>
                <w:b/>
                <w:sz w:val="20"/>
                <w:szCs w:val="20"/>
              </w:rPr>
              <w:t>.3</w:t>
            </w:r>
            <w:r w:rsidRPr="007322A6">
              <w:rPr>
                <w:rFonts w:ascii="Arial" w:hAnsi="Arial" w:cs="Arial"/>
                <w:b/>
                <w:sz w:val="20"/>
                <w:szCs w:val="20"/>
              </w:rPr>
              <w:t xml:space="preserve">) </w:t>
            </w:r>
          </w:p>
        </w:tc>
      </w:tr>
      <w:tr w:rsidR="00CC57E4" w:rsidRPr="007322A6" w:rsidTr="007631BA">
        <w:tc>
          <w:tcPr>
            <w:tcW w:w="10874" w:type="dxa"/>
            <w:gridSpan w:val="8"/>
          </w:tcPr>
          <w:p w:rsidR="00CC57E4" w:rsidRPr="007322A6" w:rsidRDefault="00F46F16" w:rsidP="00675D15">
            <w:pPr>
              <w:ind w:left="0" w:firstLine="0"/>
              <w:rPr>
                <w:rFonts w:ascii="Arial" w:hAnsi="Arial" w:cs="Arial"/>
                <w:sz w:val="20"/>
                <w:szCs w:val="20"/>
              </w:rPr>
            </w:pPr>
            <w:r w:rsidRPr="007322A6">
              <w:rPr>
                <w:rFonts w:ascii="Arial" w:hAnsi="Arial" w:cs="Arial"/>
                <w:sz w:val="20"/>
                <w:szCs w:val="20"/>
              </w:rPr>
              <w:t>T1. Al finalizar esta unidad, el estudiante identifica y describe las propiedades y cambios físicos y químicos de la materia, dando mayores énfasis a los procesos de cambio en los estados de la materia, producidos por los cambios en calor, para reconocer sus aplicaciones en la vida diaria. El estudiante clasifica la materia como homogénea y heterogénea.</w:t>
            </w:r>
          </w:p>
        </w:tc>
      </w:tr>
      <w:tr w:rsidR="00CC57E4" w:rsidRPr="007322A6" w:rsidTr="007631BA">
        <w:tc>
          <w:tcPr>
            <w:tcW w:w="10874" w:type="dxa"/>
            <w:gridSpan w:val="8"/>
          </w:tcPr>
          <w:p w:rsidR="00CC57E4" w:rsidRPr="007322A6" w:rsidRDefault="00CC57E4" w:rsidP="00675D15">
            <w:pPr>
              <w:ind w:left="0" w:firstLine="0"/>
              <w:rPr>
                <w:rFonts w:ascii="Arial" w:hAnsi="Arial" w:cs="Arial"/>
                <w:i/>
                <w:sz w:val="20"/>
                <w:szCs w:val="20"/>
              </w:rPr>
            </w:pPr>
            <w:r w:rsidRPr="007322A6">
              <w:rPr>
                <w:rFonts w:ascii="Arial" w:hAnsi="Arial" w:cs="Arial"/>
                <w:i/>
                <w:sz w:val="20"/>
                <w:szCs w:val="20"/>
              </w:rPr>
              <w:t>El estudiante adquiere destrezas para…</w:t>
            </w:r>
          </w:p>
        </w:tc>
      </w:tr>
      <w:tr w:rsidR="00CC57E4" w:rsidRPr="007322A6" w:rsidTr="007631BA">
        <w:tc>
          <w:tcPr>
            <w:tcW w:w="10874" w:type="dxa"/>
            <w:gridSpan w:val="8"/>
          </w:tcPr>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A1. Investigar las características y propiedades tanto físicas como químicas de la materia, incluyendo sus estados físicos, mediante el uso de instrumentos de medición como los termómetros.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A2. Analizar los cambios químicos que sufre la materia y los cambios en las propiedades físicas que incluyen los estados físicos de la materia.</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A3. Describir los cambios físicos por medio de observaciones cuantitativas y cualitativas.</w:t>
            </w:r>
          </w:p>
          <w:p w:rsidR="006F211C" w:rsidRPr="007322A6" w:rsidRDefault="00F46F16" w:rsidP="00F46F16">
            <w:pPr>
              <w:ind w:left="0" w:firstLine="0"/>
              <w:rPr>
                <w:rFonts w:ascii="Arial" w:hAnsi="Arial" w:cs="Arial"/>
                <w:sz w:val="20"/>
                <w:szCs w:val="20"/>
              </w:rPr>
            </w:pPr>
            <w:r w:rsidRPr="007322A6">
              <w:rPr>
                <w:rFonts w:ascii="Arial" w:hAnsi="Arial" w:cs="Arial"/>
                <w:sz w:val="20"/>
                <w:szCs w:val="20"/>
              </w:rPr>
              <w:t>A4. Clasificar la materia como homogénea o heterogénea.</w:t>
            </w:r>
          </w:p>
        </w:tc>
      </w:tr>
      <w:tr w:rsidR="00CC57E4" w:rsidRPr="007322A6" w:rsidTr="004D7B97">
        <w:tc>
          <w:tcPr>
            <w:tcW w:w="10874" w:type="dxa"/>
            <w:gridSpan w:val="8"/>
            <w:shd w:val="clear" w:color="auto" w:fill="FFFF00"/>
          </w:tcPr>
          <w:p w:rsidR="00CC57E4" w:rsidRPr="007322A6" w:rsidRDefault="00CC57E4" w:rsidP="00675D15">
            <w:pPr>
              <w:ind w:left="0" w:firstLine="0"/>
              <w:jc w:val="center"/>
              <w:rPr>
                <w:rFonts w:ascii="Arial" w:hAnsi="Arial" w:cs="Arial"/>
                <w:b/>
                <w:sz w:val="20"/>
                <w:szCs w:val="20"/>
              </w:rPr>
            </w:pPr>
            <w:r w:rsidRPr="007322A6">
              <w:rPr>
                <w:rFonts w:ascii="Arial" w:hAnsi="Arial" w:cs="Arial"/>
                <w:b/>
                <w:sz w:val="20"/>
                <w:szCs w:val="20"/>
              </w:rPr>
              <w:t xml:space="preserve">OBJETIVOS DE TRANSFERENCIA Y ADQUISICIÓN (UNIDAD </w:t>
            </w:r>
            <w:r w:rsidR="00F46F16" w:rsidRPr="007322A6">
              <w:rPr>
                <w:rFonts w:ascii="Arial" w:hAnsi="Arial" w:cs="Arial"/>
                <w:b/>
                <w:sz w:val="20"/>
                <w:szCs w:val="20"/>
              </w:rPr>
              <w:t>4</w:t>
            </w:r>
            <w:r w:rsidR="006F211C" w:rsidRPr="007322A6">
              <w:rPr>
                <w:rFonts w:ascii="Arial" w:hAnsi="Arial" w:cs="Arial"/>
                <w:b/>
                <w:sz w:val="20"/>
                <w:szCs w:val="20"/>
              </w:rPr>
              <w:t>.</w:t>
            </w:r>
            <w:r w:rsidRPr="007322A6">
              <w:rPr>
                <w:rFonts w:ascii="Arial" w:hAnsi="Arial" w:cs="Arial"/>
                <w:b/>
                <w:sz w:val="20"/>
                <w:szCs w:val="20"/>
              </w:rPr>
              <w:t xml:space="preserve">4) </w:t>
            </w:r>
          </w:p>
        </w:tc>
      </w:tr>
      <w:tr w:rsidR="00CC57E4" w:rsidRPr="007322A6" w:rsidTr="007631BA">
        <w:tc>
          <w:tcPr>
            <w:tcW w:w="10874" w:type="dxa"/>
            <w:gridSpan w:val="8"/>
          </w:tcPr>
          <w:p w:rsidR="00CC57E4" w:rsidRPr="007322A6" w:rsidRDefault="00F46F16" w:rsidP="00675D15">
            <w:pPr>
              <w:ind w:left="0" w:firstLine="0"/>
              <w:rPr>
                <w:rFonts w:ascii="Arial" w:hAnsi="Arial" w:cs="Arial"/>
                <w:sz w:val="20"/>
                <w:szCs w:val="20"/>
              </w:rPr>
            </w:pPr>
            <w:r w:rsidRPr="007322A6">
              <w:rPr>
                <w:rFonts w:ascii="Arial" w:hAnsi="Arial" w:cs="Arial"/>
                <w:sz w:val="20"/>
                <w:szCs w:val="20"/>
              </w:rPr>
              <w:t>T1. Al completar esta unidad, el estudiante comprende los conceptos de sonido, luz, energía y calor y sus aplicaciones tecnológicas. El estudiante también comprende cómo una forma de energía se puede transferir a otra forma de energía y distingue entre los conceptos asociados a los medios a través de los cuales se pueden conducir o no la energía, como los conductores y aisladores.</w:t>
            </w:r>
          </w:p>
        </w:tc>
      </w:tr>
      <w:tr w:rsidR="00CC57E4" w:rsidRPr="007322A6" w:rsidTr="007631BA">
        <w:tc>
          <w:tcPr>
            <w:tcW w:w="10874" w:type="dxa"/>
            <w:gridSpan w:val="8"/>
          </w:tcPr>
          <w:p w:rsidR="00CC57E4" w:rsidRPr="007322A6" w:rsidRDefault="00CC57E4" w:rsidP="00675D15">
            <w:pPr>
              <w:ind w:left="0" w:firstLine="0"/>
              <w:rPr>
                <w:rFonts w:ascii="Arial" w:hAnsi="Arial" w:cs="Arial"/>
                <w:i/>
                <w:sz w:val="20"/>
                <w:szCs w:val="20"/>
              </w:rPr>
            </w:pPr>
            <w:r w:rsidRPr="007322A6">
              <w:rPr>
                <w:rFonts w:ascii="Arial" w:hAnsi="Arial" w:cs="Arial"/>
                <w:i/>
                <w:sz w:val="20"/>
                <w:szCs w:val="20"/>
              </w:rPr>
              <w:t>El estudiante adquiere destrezas para…</w:t>
            </w:r>
          </w:p>
        </w:tc>
      </w:tr>
      <w:tr w:rsidR="00CC57E4" w:rsidRPr="007322A6" w:rsidTr="007631BA">
        <w:tc>
          <w:tcPr>
            <w:tcW w:w="10874" w:type="dxa"/>
            <w:gridSpan w:val="8"/>
          </w:tcPr>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A1. Distinguir entre los diferentes tipos de energía.</w:t>
            </w:r>
          </w:p>
          <w:p w:rsidR="001352C7" w:rsidRPr="007322A6" w:rsidRDefault="00F46F16" w:rsidP="00F46F16">
            <w:pPr>
              <w:ind w:left="0" w:firstLine="0"/>
              <w:rPr>
                <w:rFonts w:ascii="Arial" w:hAnsi="Arial" w:cs="Arial"/>
                <w:sz w:val="20"/>
                <w:szCs w:val="20"/>
              </w:rPr>
            </w:pPr>
            <w:r w:rsidRPr="007322A6">
              <w:rPr>
                <w:rFonts w:ascii="Arial" w:hAnsi="Arial" w:cs="Arial"/>
                <w:sz w:val="20"/>
                <w:szCs w:val="20"/>
              </w:rPr>
              <w:t>A2. Diseñar un aparato que convierta un tipo de energía a otra.</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A3. Comparar los conductores y los aisladores.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A4. Analizar los tipos de ondas.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A5. Determinar cómo se crea el sonido.</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A6. Comprender la relación entre la fuerza y la energía.</w:t>
            </w:r>
          </w:p>
        </w:tc>
      </w:tr>
      <w:tr w:rsidR="00287361" w:rsidRPr="007322A6" w:rsidTr="004D7B97">
        <w:tc>
          <w:tcPr>
            <w:tcW w:w="10874" w:type="dxa"/>
            <w:gridSpan w:val="8"/>
            <w:shd w:val="clear" w:color="auto" w:fill="FFFF00"/>
          </w:tcPr>
          <w:p w:rsidR="00287361" w:rsidRPr="007322A6" w:rsidRDefault="00287361" w:rsidP="00675D15">
            <w:pPr>
              <w:ind w:left="0" w:firstLine="0"/>
              <w:jc w:val="center"/>
              <w:rPr>
                <w:rFonts w:ascii="Arial" w:hAnsi="Arial" w:cs="Arial"/>
                <w:b/>
                <w:sz w:val="20"/>
                <w:szCs w:val="20"/>
              </w:rPr>
            </w:pPr>
            <w:r w:rsidRPr="007322A6">
              <w:rPr>
                <w:rFonts w:ascii="Arial" w:hAnsi="Arial" w:cs="Arial"/>
                <w:b/>
                <w:sz w:val="20"/>
                <w:szCs w:val="20"/>
              </w:rPr>
              <w:t xml:space="preserve">OBJETIVOS DE TRANSFERENCIA Y ADQUISICIÓN (UNIDAD </w:t>
            </w:r>
            <w:r w:rsidR="00F46F16" w:rsidRPr="007322A6">
              <w:rPr>
                <w:rFonts w:ascii="Arial" w:hAnsi="Arial" w:cs="Arial"/>
                <w:b/>
                <w:sz w:val="20"/>
                <w:szCs w:val="20"/>
              </w:rPr>
              <w:t>4</w:t>
            </w:r>
            <w:r w:rsidR="006F211C" w:rsidRPr="007322A6">
              <w:rPr>
                <w:rFonts w:ascii="Arial" w:hAnsi="Arial" w:cs="Arial"/>
                <w:b/>
                <w:sz w:val="20"/>
                <w:szCs w:val="20"/>
              </w:rPr>
              <w:t>.</w:t>
            </w:r>
            <w:r w:rsidRPr="007322A6">
              <w:rPr>
                <w:rFonts w:ascii="Arial" w:hAnsi="Arial" w:cs="Arial"/>
                <w:b/>
                <w:sz w:val="20"/>
                <w:szCs w:val="20"/>
              </w:rPr>
              <w:t xml:space="preserve">5) </w:t>
            </w:r>
          </w:p>
        </w:tc>
      </w:tr>
      <w:tr w:rsidR="00287361" w:rsidRPr="007322A6" w:rsidTr="007631BA">
        <w:tc>
          <w:tcPr>
            <w:tcW w:w="10874" w:type="dxa"/>
            <w:gridSpan w:val="8"/>
          </w:tcPr>
          <w:p w:rsidR="00287361" w:rsidRPr="007322A6" w:rsidRDefault="00F46F16" w:rsidP="00675D15">
            <w:pPr>
              <w:ind w:left="0" w:firstLine="0"/>
              <w:rPr>
                <w:rFonts w:ascii="Arial" w:hAnsi="Arial" w:cs="Arial"/>
                <w:sz w:val="20"/>
                <w:szCs w:val="20"/>
              </w:rPr>
            </w:pPr>
            <w:r w:rsidRPr="007322A6">
              <w:rPr>
                <w:rFonts w:ascii="Arial" w:hAnsi="Arial" w:cs="Arial"/>
                <w:sz w:val="20"/>
                <w:szCs w:val="20"/>
              </w:rPr>
              <w:t>T1. Esta unidad le provee al estudiante un conocimiento práctico de los instrumentos de medición que se usan para los trabajar con los mapas y las medidas atmosféricas. El estudiante obtiene una comprensión básica de los desastres naturales y los patrones del tiempo, y cómo prepararse para ellos. El estudiante también comprende cómo los humanos intervienen en la erosión de las costas y en la preservación, además de que analiza los efectos del movimiento de la Tierra con el Sol y la formación de las mareas, eclipses, fases de la luna, las estaciones y el día y la noche.</w:t>
            </w:r>
          </w:p>
        </w:tc>
      </w:tr>
      <w:tr w:rsidR="00287361" w:rsidRPr="007322A6" w:rsidTr="007631BA">
        <w:tc>
          <w:tcPr>
            <w:tcW w:w="10874" w:type="dxa"/>
            <w:gridSpan w:val="8"/>
          </w:tcPr>
          <w:p w:rsidR="00287361" w:rsidRPr="007322A6" w:rsidRDefault="00287361" w:rsidP="00675D15">
            <w:pPr>
              <w:ind w:left="0" w:firstLine="0"/>
              <w:rPr>
                <w:rFonts w:ascii="Arial" w:hAnsi="Arial" w:cs="Arial"/>
                <w:i/>
                <w:sz w:val="20"/>
                <w:szCs w:val="20"/>
              </w:rPr>
            </w:pPr>
            <w:r w:rsidRPr="007322A6">
              <w:rPr>
                <w:rFonts w:ascii="Arial" w:hAnsi="Arial" w:cs="Arial"/>
                <w:i/>
                <w:sz w:val="20"/>
                <w:szCs w:val="20"/>
              </w:rPr>
              <w:t>El estudiante adquiere destrezas para…</w:t>
            </w:r>
          </w:p>
        </w:tc>
      </w:tr>
      <w:tr w:rsidR="00287361" w:rsidRPr="007322A6" w:rsidTr="007631BA">
        <w:tc>
          <w:tcPr>
            <w:tcW w:w="10874" w:type="dxa"/>
            <w:gridSpan w:val="8"/>
          </w:tcPr>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A1. Diferenciar entre los recursos renovables y no renovables.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A2. Investigar las maneras por las cuales los humanos pueden contribuir a resolver problemas ambientales.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A3. Clasificar los recursos naturales como renovables como el viento, el agua y la energía solar, y no renovables como la energía proveniente del petróleo, carbono, gas natural, y nuclear.</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A4. Describir cómo han cambiado los suelos y las rocas en Puerto Rico.</w:t>
            </w:r>
          </w:p>
          <w:p w:rsidR="001352C7" w:rsidRPr="007322A6" w:rsidRDefault="00F46F16" w:rsidP="00F46F16">
            <w:pPr>
              <w:ind w:left="0" w:firstLine="0"/>
              <w:rPr>
                <w:rFonts w:ascii="Arial" w:hAnsi="Arial" w:cs="Arial"/>
                <w:sz w:val="20"/>
                <w:szCs w:val="20"/>
              </w:rPr>
            </w:pPr>
            <w:r w:rsidRPr="007322A6">
              <w:rPr>
                <w:rFonts w:ascii="Arial" w:hAnsi="Arial" w:cs="Arial"/>
                <w:sz w:val="20"/>
                <w:szCs w:val="20"/>
              </w:rPr>
              <w:t>A5. Identificar evidencia sobre la teoría de la Deriva de los Continentes.</w:t>
            </w:r>
          </w:p>
        </w:tc>
      </w:tr>
      <w:tr w:rsidR="00287361" w:rsidRPr="007322A6" w:rsidTr="004D7B97">
        <w:tc>
          <w:tcPr>
            <w:tcW w:w="10874" w:type="dxa"/>
            <w:gridSpan w:val="8"/>
            <w:shd w:val="clear" w:color="auto" w:fill="FFFF00"/>
          </w:tcPr>
          <w:p w:rsidR="00287361" w:rsidRPr="007322A6" w:rsidRDefault="00287361" w:rsidP="00675D15">
            <w:pPr>
              <w:ind w:left="0" w:firstLine="0"/>
              <w:jc w:val="center"/>
              <w:rPr>
                <w:rFonts w:ascii="Arial" w:hAnsi="Arial" w:cs="Arial"/>
                <w:b/>
                <w:sz w:val="20"/>
                <w:szCs w:val="20"/>
              </w:rPr>
            </w:pPr>
            <w:r w:rsidRPr="007322A6">
              <w:rPr>
                <w:rFonts w:ascii="Arial" w:hAnsi="Arial" w:cs="Arial"/>
                <w:b/>
                <w:sz w:val="20"/>
                <w:szCs w:val="20"/>
              </w:rPr>
              <w:t xml:space="preserve">OBJETIVOS DE TRANSFERENCIA Y ADQUISICIÓN (UNIDAD </w:t>
            </w:r>
            <w:r w:rsidR="00F46F16" w:rsidRPr="007322A6">
              <w:rPr>
                <w:rFonts w:ascii="Arial" w:hAnsi="Arial" w:cs="Arial"/>
                <w:b/>
                <w:sz w:val="20"/>
                <w:szCs w:val="20"/>
              </w:rPr>
              <w:t>4</w:t>
            </w:r>
            <w:r w:rsidR="006F211C" w:rsidRPr="007322A6">
              <w:rPr>
                <w:rFonts w:ascii="Arial" w:hAnsi="Arial" w:cs="Arial"/>
                <w:b/>
                <w:sz w:val="20"/>
                <w:szCs w:val="20"/>
              </w:rPr>
              <w:t>.</w:t>
            </w:r>
            <w:r w:rsidRPr="007322A6">
              <w:rPr>
                <w:rFonts w:ascii="Arial" w:hAnsi="Arial" w:cs="Arial"/>
                <w:b/>
                <w:sz w:val="20"/>
                <w:szCs w:val="20"/>
              </w:rPr>
              <w:t xml:space="preserve">6) </w:t>
            </w:r>
          </w:p>
        </w:tc>
      </w:tr>
      <w:tr w:rsidR="00287361" w:rsidRPr="007322A6" w:rsidTr="007631BA">
        <w:tc>
          <w:tcPr>
            <w:tcW w:w="10874" w:type="dxa"/>
            <w:gridSpan w:val="8"/>
          </w:tcPr>
          <w:p w:rsidR="001D6DE6" w:rsidRPr="007322A6" w:rsidRDefault="006F211C" w:rsidP="00675D15">
            <w:pPr>
              <w:ind w:left="0" w:firstLine="0"/>
              <w:rPr>
                <w:rFonts w:ascii="Arial" w:hAnsi="Arial" w:cs="Arial"/>
                <w:sz w:val="20"/>
                <w:szCs w:val="20"/>
              </w:rPr>
            </w:pPr>
            <w:r w:rsidRPr="007322A6">
              <w:rPr>
                <w:rFonts w:ascii="Arial" w:hAnsi="Arial" w:cs="Arial"/>
                <w:sz w:val="20"/>
                <w:szCs w:val="20"/>
              </w:rPr>
              <w:t>T1. El estudiante utiliza su conocimiento acerca de los organismos vivos para comprender y apreciar las estructuras y las adaptaciones de las plantas. También aprende sobre fósiles y sobre las cosas que los récords fósiles revelan sobre plantas y animales que vivieron hace mucho tiempo.</w:t>
            </w:r>
          </w:p>
        </w:tc>
      </w:tr>
      <w:tr w:rsidR="00287361" w:rsidRPr="007322A6" w:rsidTr="007631BA">
        <w:tc>
          <w:tcPr>
            <w:tcW w:w="10874" w:type="dxa"/>
            <w:gridSpan w:val="8"/>
          </w:tcPr>
          <w:p w:rsidR="00287361" w:rsidRPr="007322A6" w:rsidRDefault="00287361" w:rsidP="00675D15">
            <w:pPr>
              <w:ind w:left="0" w:firstLine="0"/>
              <w:rPr>
                <w:rFonts w:ascii="Arial" w:hAnsi="Arial" w:cs="Arial"/>
                <w:i/>
                <w:sz w:val="20"/>
                <w:szCs w:val="20"/>
              </w:rPr>
            </w:pPr>
            <w:r w:rsidRPr="007322A6">
              <w:rPr>
                <w:rFonts w:ascii="Arial" w:hAnsi="Arial" w:cs="Arial"/>
                <w:i/>
                <w:sz w:val="20"/>
                <w:szCs w:val="20"/>
              </w:rPr>
              <w:t>El estudiante adquiere destrezas para…</w:t>
            </w:r>
          </w:p>
        </w:tc>
      </w:tr>
      <w:tr w:rsidR="00287361" w:rsidRPr="007322A6" w:rsidTr="007631BA">
        <w:tc>
          <w:tcPr>
            <w:tcW w:w="10874" w:type="dxa"/>
            <w:gridSpan w:val="8"/>
          </w:tcPr>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A1. Identificar los patrones en el Sol, la Luna y la Tierra, las fases de la Luna, las mareas y la formación de los eclipses.</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A2. Definir los fenómenos atmosféricos que provocan cambios en los organismos y su ambiente.</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A3. Determinar como el agua influye en la erosión del suelo.</w:t>
            </w:r>
          </w:p>
          <w:p w:rsidR="006F211C" w:rsidRPr="007322A6" w:rsidRDefault="00F46F16" w:rsidP="00F46F16">
            <w:pPr>
              <w:ind w:left="0" w:firstLine="0"/>
              <w:rPr>
                <w:rFonts w:ascii="Arial" w:hAnsi="Arial" w:cs="Arial"/>
                <w:sz w:val="20"/>
                <w:szCs w:val="20"/>
              </w:rPr>
            </w:pPr>
            <w:r w:rsidRPr="007322A6">
              <w:rPr>
                <w:rFonts w:ascii="Arial" w:hAnsi="Arial" w:cs="Arial"/>
                <w:sz w:val="20"/>
                <w:szCs w:val="20"/>
              </w:rPr>
              <w:t>A4. Modelar algunas maneras en las cuales los humanos impactan la Tierra de manera positiva.</w:t>
            </w:r>
          </w:p>
        </w:tc>
      </w:tr>
      <w:tr w:rsidR="00287361" w:rsidRPr="007322A6" w:rsidTr="004D7B97">
        <w:tc>
          <w:tcPr>
            <w:tcW w:w="10874" w:type="dxa"/>
            <w:gridSpan w:val="8"/>
            <w:shd w:val="clear" w:color="auto" w:fill="FFFF00"/>
          </w:tcPr>
          <w:p w:rsidR="00287361" w:rsidRPr="007322A6" w:rsidRDefault="00287361" w:rsidP="00675D15">
            <w:pPr>
              <w:ind w:left="0" w:firstLine="0"/>
              <w:jc w:val="center"/>
              <w:rPr>
                <w:rFonts w:ascii="Arial" w:hAnsi="Arial" w:cs="Arial"/>
                <w:b/>
                <w:sz w:val="20"/>
                <w:szCs w:val="20"/>
              </w:rPr>
            </w:pPr>
            <w:r w:rsidRPr="007322A6">
              <w:rPr>
                <w:rFonts w:ascii="Arial" w:hAnsi="Arial" w:cs="Arial"/>
                <w:b/>
                <w:sz w:val="20"/>
                <w:szCs w:val="20"/>
              </w:rPr>
              <w:t xml:space="preserve">OBJETIVOS DE TRANSFERENCIA Y ADQUISICIÓN (UNIDAD </w:t>
            </w:r>
            <w:r w:rsidR="00F46F16" w:rsidRPr="007322A6">
              <w:rPr>
                <w:rFonts w:ascii="Arial" w:hAnsi="Arial" w:cs="Arial"/>
                <w:b/>
                <w:sz w:val="20"/>
                <w:szCs w:val="20"/>
              </w:rPr>
              <w:t>4</w:t>
            </w:r>
            <w:r w:rsidR="006F211C" w:rsidRPr="007322A6">
              <w:rPr>
                <w:rFonts w:ascii="Arial" w:hAnsi="Arial" w:cs="Arial"/>
                <w:b/>
                <w:sz w:val="20"/>
                <w:szCs w:val="20"/>
              </w:rPr>
              <w:t>.</w:t>
            </w:r>
            <w:r w:rsidRPr="007322A6">
              <w:rPr>
                <w:rFonts w:ascii="Arial" w:hAnsi="Arial" w:cs="Arial"/>
                <w:b/>
                <w:sz w:val="20"/>
                <w:szCs w:val="20"/>
              </w:rPr>
              <w:t xml:space="preserve">7) </w:t>
            </w:r>
          </w:p>
        </w:tc>
      </w:tr>
      <w:tr w:rsidR="00287361" w:rsidRPr="007322A6" w:rsidTr="007631BA">
        <w:tc>
          <w:tcPr>
            <w:tcW w:w="10874" w:type="dxa"/>
            <w:gridSpan w:val="8"/>
          </w:tcPr>
          <w:p w:rsidR="00287361" w:rsidRPr="007322A6" w:rsidRDefault="00F46F16" w:rsidP="00675D15">
            <w:pPr>
              <w:ind w:left="0" w:firstLine="0"/>
              <w:rPr>
                <w:rFonts w:ascii="Arial" w:hAnsi="Arial" w:cs="Arial"/>
                <w:sz w:val="20"/>
                <w:szCs w:val="20"/>
              </w:rPr>
            </w:pPr>
            <w:r w:rsidRPr="007322A6">
              <w:rPr>
                <w:rFonts w:ascii="Arial" w:hAnsi="Arial" w:cs="Arial"/>
                <w:sz w:val="20"/>
                <w:szCs w:val="20"/>
              </w:rPr>
              <w:t xml:space="preserve">T1. Al terminar esta unidad, el estudiante comprende cómo cambia el suelo con el paso del tiempo. El conocimiento del </w:t>
            </w:r>
            <w:r w:rsidRPr="007322A6">
              <w:rPr>
                <w:rFonts w:ascii="Arial" w:hAnsi="Arial" w:cs="Arial"/>
                <w:sz w:val="20"/>
                <w:szCs w:val="20"/>
              </w:rPr>
              <w:lastRenderedPageBreak/>
              <w:t>estudiante también incluye el que pueda establecer la relación entre los tipos de rocas y cómo ocurren las formaciones de rocas.</w:t>
            </w:r>
          </w:p>
        </w:tc>
      </w:tr>
      <w:tr w:rsidR="00287361" w:rsidRPr="007322A6" w:rsidTr="007631BA">
        <w:tc>
          <w:tcPr>
            <w:tcW w:w="10874" w:type="dxa"/>
            <w:gridSpan w:val="8"/>
          </w:tcPr>
          <w:p w:rsidR="00287361" w:rsidRPr="007322A6" w:rsidRDefault="00287361" w:rsidP="00675D15">
            <w:pPr>
              <w:ind w:left="0" w:firstLine="0"/>
              <w:rPr>
                <w:rFonts w:ascii="Arial" w:hAnsi="Arial" w:cs="Arial"/>
                <w:i/>
                <w:sz w:val="20"/>
                <w:szCs w:val="20"/>
              </w:rPr>
            </w:pPr>
            <w:r w:rsidRPr="007322A6">
              <w:rPr>
                <w:rFonts w:ascii="Arial" w:hAnsi="Arial" w:cs="Arial"/>
                <w:i/>
                <w:sz w:val="20"/>
                <w:szCs w:val="20"/>
              </w:rPr>
              <w:lastRenderedPageBreak/>
              <w:t>El estudiante adquiere destrezas para…</w:t>
            </w:r>
          </w:p>
        </w:tc>
      </w:tr>
      <w:tr w:rsidR="00287361" w:rsidRPr="007322A6" w:rsidTr="007631BA">
        <w:tc>
          <w:tcPr>
            <w:tcW w:w="10874" w:type="dxa"/>
            <w:gridSpan w:val="8"/>
          </w:tcPr>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A1. Identificar las formaciones del suelo que se encuentran en Puerto Rico.</w:t>
            </w:r>
          </w:p>
          <w:p w:rsidR="00F46F16" w:rsidRPr="007322A6" w:rsidRDefault="00F46F16" w:rsidP="00F46F16">
            <w:pPr>
              <w:ind w:left="0" w:firstLine="0"/>
              <w:rPr>
                <w:rFonts w:ascii="Arial" w:hAnsi="Arial" w:cs="Arial"/>
                <w:sz w:val="20"/>
                <w:szCs w:val="20"/>
              </w:rPr>
            </w:pPr>
            <w:r w:rsidRPr="007322A6">
              <w:rPr>
                <w:rFonts w:ascii="Arial" w:hAnsi="Arial" w:cs="Arial"/>
                <w:sz w:val="20"/>
                <w:szCs w:val="20"/>
              </w:rPr>
              <w:t>A2. Clasificar las rocas como ígneas, metamórficas y sedimentarias.</w:t>
            </w:r>
          </w:p>
          <w:p w:rsidR="006F211C" w:rsidRPr="007322A6" w:rsidRDefault="00F46F16" w:rsidP="00F46F16">
            <w:pPr>
              <w:ind w:left="0" w:firstLine="0"/>
              <w:rPr>
                <w:rFonts w:ascii="Arial" w:hAnsi="Arial" w:cs="Arial"/>
                <w:sz w:val="20"/>
                <w:szCs w:val="20"/>
              </w:rPr>
            </w:pPr>
            <w:r w:rsidRPr="007322A6">
              <w:rPr>
                <w:rFonts w:ascii="Arial" w:hAnsi="Arial" w:cs="Arial"/>
                <w:sz w:val="20"/>
                <w:szCs w:val="20"/>
              </w:rPr>
              <w:t>A3. Comprender el ciclo de las rocas.</w:t>
            </w:r>
          </w:p>
          <w:p w:rsidR="000043D1" w:rsidRPr="007322A6" w:rsidRDefault="00F46F16" w:rsidP="00F46F16">
            <w:pPr>
              <w:ind w:left="0" w:firstLine="0"/>
              <w:rPr>
                <w:rFonts w:ascii="Arial" w:hAnsi="Arial" w:cs="Arial"/>
                <w:sz w:val="20"/>
                <w:szCs w:val="20"/>
              </w:rPr>
            </w:pPr>
            <w:r w:rsidRPr="007322A6">
              <w:rPr>
                <w:rFonts w:ascii="Arial" w:hAnsi="Arial" w:cs="Arial"/>
                <w:sz w:val="20"/>
                <w:szCs w:val="20"/>
              </w:rPr>
              <w:t>A4. Diferenciar entre los cambios naturales en las formaciones del suelo y los que causa el hombre.</w:t>
            </w:r>
          </w:p>
        </w:tc>
      </w:tr>
    </w:tbl>
    <w:p w:rsidR="00833C1C" w:rsidRPr="007322A6" w:rsidRDefault="00833C1C">
      <w:pPr>
        <w:rPr>
          <w:sz w:val="20"/>
          <w:szCs w:val="20"/>
        </w:rPr>
      </w:pPr>
    </w:p>
    <w:tbl>
      <w:tblPr>
        <w:tblStyle w:val="TableGrid"/>
        <w:tblW w:w="10874" w:type="dxa"/>
        <w:tblInd w:w="360" w:type="dxa"/>
        <w:tblLayout w:type="fixed"/>
        <w:tblLook w:val="04A0" w:firstRow="1" w:lastRow="0" w:firstColumn="1" w:lastColumn="0" w:noHBand="0" w:noVBand="1"/>
      </w:tblPr>
      <w:tblGrid>
        <w:gridCol w:w="648"/>
        <w:gridCol w:w="5079"/>
        <w:gridCol w:w="576"/>
        <w:gridCol w:w="4571"/>
      </w:tblGrid>
      <w:tr w:rsidR="00EB5DE2" w:rsidRPr="007322A6" w:rsidTr="001C145C">
        <w:tc>
          <w:tcPr>
            <w:tcW w:w="10874" w:type="dxa"/>
            <w:gridSpan w:val="4"/>
            <w:shd w:val="clear" w:color="auto" w:fill="FBD4B4" w:themeFill="accent6" w:themeFillTint="66"/>
          </w:tcPr>
          <w:p w:rsidR="00EB5DE2" w:rsidRPr="007322A6" w:rsidRDefault="00EB5DE2" w:rsidP="00EB5DE2">
            <w:pPr>
              <w:ind w:left="0" w:firstLine="0"/>
              <w:jc w:val="center"/>
              <w:rPr>
                <w:rFonts w:ascii="Arial" w:hAnsi="Arial" w:cs="Arial"/>
                <w:b/>
                <w:sz w:val="20"/>
                <w:szCs w:val="20"/>
              </w:rPr>
            </w:pPr>
            <w:r w:rsidRPr="007322A6">
              <w:rPr>
                <w:rFonts w:ascii="Arial" w:hAnsi="Arial" w:cs="Arial"/>
                <w:b/>
                <w:sz w:val="20"/>
                <w:szCs w:val="20"/>
              </w:rPr>
              <w:t>UNIDADES</w:t>
            </w:r>
          </w:p>
        </w:tc>
      </w:tr>
      <w:tr w:rsidR="00EB5DE2" w:rsidRPr="007322A6" w:rsidTr="00B66F9F">
        <w:trPr>
          <w:trHeight w:val="537"/>
        </w:trPr>
        <w:tc>
          <w:tcPr>
            <w:tcW w:w="5727" w:type="dxa"/>
            <w:gridSpan w:val="2"/>
            <w:tcBorders>
              <w:right w:val="single" w:sz="4" w:space="0" w:color="auto"/>
            </w:tcBorders>
            <w:shd w:val="clear" w:color="auto" w:fill="FFFF00"/>
          </w:tcPr>
          <w:p w:rsidR="00EB5DE2" w:rsidRPr="007322A6" w:rsidRDefault="005C3D99" w:rsidP="0043212F">
            <w:pPr>
              <w:ind w:left="0" w:firstLine="0"/>
              <w:rPr>
                <w:rFonts w:ascii="Arial" w:hAnsi="Arial" w:cs="Arial"/>
                <w:b/>
                <w:sz w:val="20"/>
                <w:szCs w:val="20"/>
              </w:rPr>
            </w:pPr>
            <w:r w:rsidRPr="007322A6">
              <w:rPr>
                <w:rFonts w:ascii="Arial" w:hAnsi="Arial" w:cs="Arial"/>
                <w:b/>
                <w:sz w:val="20"/>
                <w:szCs w:val="20"/>
              </w:rPr>
              <w:t xml:space="preserve">Unidad 4.1: </w:t>
            </w:r>
            <w:r w:rsidR="00715FB3" w:rsidRPr="007322A6">
              <w:rPr>
                <w:rFonts w:ascii="Arial" w:hAnsi="Arial" w:cs="Arial"/>
                <w:b/>
                <w:sz w:val="20"/>
                <w:szCs w:val="20"/>
              </w:rPr>
              <w:t>Metodología</w:t>
            </w:r>
            <w:r w:rsidRPr="007322A6">
              <w:rPr>
                <w:rFonts w:ascii="Arial" w:hAnsi="Arial" w:cs="Arial"/>
                <w:b/>
                <w:sz w:val="20"/>
                <w:szCs w:val="20"/>
              </w:rPr>
              <w:t xml:space="preserve"> de la ciencia en el estudio de las estructuras.  (4 semanas)</w:t>
            </w:r>
          </w:p>
        </w:tc>
        <w:tc>
          <w:tcPr>
            <w:tcW w:w="5147" w:type="dxa"/>
            <w:gridSpan w:val="2"/>
            <w:tcBorders>
              <w:left w:val="single" w:sz="4" w:space="0" w:color="auto"/>
            </w:tcBorders>
            <w:shd w:val="clear" w:color="auto" w:fill="FFFF00"/>
          </w:tcPr>
          <w:p w:rsidR="00EB5DE2" w:rsidRPr="007322A6" w:rsidRDefault="005C3D99" w:rsidP="001C145C">
            <w:pPr>
              <w:ind w:left="0" w:firstLine="0"/>
              <w:rPr>
                <w:rFonts w:ascii="Arial" w:hAnsi="Arial" w:cs="Arial"/>
                <w:b/>
                <w:sz w:val="20"/>
                <w:szCs w:val="20"/>
              </w:rPr>
            </w:pPr>
            <w:r w:rsidRPr="007322A6">
              <w:rPr>
                <w:rFonts w:ascii="Arial" w:hAnsi="Arial" w:cs="Arial"/>
                <w:b/>
                <w:sz w:val="20"/>
                <w:szCs w:val="20"/>
              </w:rPr>
              <w:t>Unidad 4.2: Organismos y sistemas (6semanas)</w:t>
            </w:r>
          </w:p>
        </w:tc>
      </w:tr>
      <w:tr w:rsidR="00195C2A" w:rsidRPr="007322A6" w:rsidTr="000043D1">
        <w:trPr>
          <w:cantSplit/>
          <w:trHeight w:val="2787"/>
        </w:trPr>
        <w:tc>
          <w:tcPr>
            <w:tcW w:w="648" w:type="dxa"/>
            <w:vMerge w:val="restart"/>
            <w:tcBorders>
              <w:right w:val="single" w:sz="4" w:space="0" w:color="auto"/>
            </w:tcBorders>
            <w:textDirection w:val="btLr"/>
          </w:tcPr>
          <w:p w:rsidR="00195C2A" w:rsidRPr="007322A6" w:rsidRDefault="00195C2A" w:rsidP="00EB5DE2">
            <w:pPr>
              <w:ind w:left="0" w:firstLine="0"/>
              <w:jc w:val="center"/>
              <w:rPr>
                <w:rFonts w:ascii="Arial" w:hAnsi="Arial" w:cs="Arial"/>
                <w:b/>
                <w:sz w:val="20"/>
                <w:szCs w:val="20"/>
              </w:rPr>
            </w:pPr>
            <w:r w:rsidRPr="007322A6">
              <w:rPr>
                <w:rFonts w:ascii="Arial" w:hAnsi="Arial" w:cs="Arial"/>
                <w:b/>
                <w:sz w:val="20"/>
                <w:szCs w:val="20"/>
              </w:rPr>
              <w:t>Semanas</w:t>
            </w:r>
          </w:p>
          <w:p w:rsidR="00195C2A" w:rsidRPr="007322A6" w:rsidRDefault="00C3793E" w:rsidP="00EB5DE2">
            <w:pPr>
              <w:ind w:left="0" w:firstLine="0"/>
              <w:jc w:val="center"/>
              <w:rPr>
                <w:rFonts w:ascii="Arial" w:hAnsi="Arial" w:cs="Arial"/>
                <w:b/>
                <w:sz w:val="20"/>
                <w:szCs w:val="20"/>
              </w:rPr>
            </w:pPr>
            <w:r w:rsidRPr="007322A6">
              <w:rPr>
                <w:rFonts w:ascii="Arial" w:hAnsi="Arial" w:cs="Arial"/>
                <w:b/>
                <w:sz w:val="20"/>
                <w:szCs w:val="20"/>
              </w:rPr>
              <w:t>2 - 5</w:t>
            </w:r>
          </w:p>
          <w:p w:rsidR="00195C2A" w:rsidRPr="007322A6" w:rsidRDefault="00195C2A" w:rsidP="00EB5DE2">
            <w:pPr>
              <w:ind w:left="113" w:right="113" w:firstLine="0"/>
              <w:rPr>
                <w:rFonts w:ascii="Arial" w:hAnsi="Arial" w:cs="Arial"/>
                <w:b/>
                <w:sz w:val="20"/>
                <w:szCs w:val="20"/>
              </w:rPr>
            </w:pPr>
          </w:p>
          <w:p w:rsidR="00195C2A" w:rsidRPr="007322A6" w:rsidRDefault="00195C2A" w:rsidP="00EB5DE2">
            <w:pPr>
              <w:ind w:left="113" w:right="113" w:firstLine="0"/>
              <w:jc w:val="center"/>
              <w:rPr>
                <w:rFonts w:ascii="Arial" w:hAnsi="Arial" w:cs="Arial"/>
                <w:b/>
                <w:sz w:val="20"/>
                <w:szCs w:val="20"/>
              </w:rPr>
            </w:pPr>
            <w:r w:rsidRPr="007322A6">
              <w:rPr>
                <w:rFonts w:ascii="Arial" w:hAnsi="Arial" w:cs="Arial"/>
                <w:b/>
                <w:sz w:val="20"/>
                <w:szCs w:val="20"/>
              </w:rPr>
              <w:t>Semanas</w:t>
            </w:r>
          </w:p>
          <w:p w:rsidR="00195C2A" w:rsidRPr="007322A6" w:rsidRDefault="00195C2A" w:rsidP="00EB5DE2">
            <w:pPr>
              <w:ind w:left="113" w:right="113" w:firstLine="0"/>
              <w:jc w:val="center"/>
              <w:rPr>
                <w:rFonts w:ascii="Arial" w:hAnsi="Arial" w:cs="Arial"/>
                <w:b/>
                <w:sz w:val="20"/>
                <w:szCs w:val="20"/>
              </w:rPr>
            </w:pPr>
            <w:r w:rsidRPr="007322A6">
              <w:rPr>
                <w:rFonts w:ascii="Arial" w:hAnsi="Arial" w:cs="Arial"/>
                <w:b/>
                <w:sz w:val="20"/>
                <w:szCs w:val="20"/>
              </w:rPr>
              <w:t>2 - 6</w:t>
            </w:r>
          </w:p>
          <w:p w:rsidR="00195C2A" w:rsidRPr="007322A6" w:rsidRDefault="00195C2A" w:rsidP="00EB5DE2">
            <w:pPr>
              <w:ind w:left="113" w:right="113" w:firstLine="0"/>
              <w:rPr>
                <w:rFonts w:ascii="Arial" w:hAnsi="Arial" w:cs="Arial"/>
                <w:b/>
                <w:sz w:val="20"/>
                <w:szCs w:val="20"/>
              </w:rPr>
            </w:pPr>
          </w:p>
          <w:p w:rsidR="00195C2A" w:rsidRPr="007322A6" w:rsidRDefault="00195C2A" w:rsidP="00EB5DE2">
            <w:pPr>
              <w:ind w:left="113" w:right="113" w:firstLine="0"/>
              <w:rPr>
                <w:rFonts w:ascii="Arial" w:hAnsi="Arial" w:cs="Arial"/>
                <w:b/>
                <w:sz w:val="20"/>
                <w:szCs w:val="20"/>
              </w:rPr>
            </w:pPr>
          </w:p>
        </w:tc>
        <w:tc>
          <w:tcPr>
            <w:tcW w:w="5079" w:type="dxa"/>
            <w:tcBorders>
              <w:right w:val="single" w:sz="4" w:space="0" w:color="auto"/>
            </w:tcBorders>
          </w:tcPr>
          <w:p w:rsidR="00195C2A" w:rsidRPr="007322A6" w:rsidRDefault="000043D1" w:rsidP="000043D1">
            <w:pPr>
              <w:autoSpaceDE w:val="0"/>
              <w:autoSpaceDN w:val="0"/>
              <w:adjustRightInd w:val="0"/>
              <w:ind w:left="0" w:firstLine="0"/>
              <w:rPr>
                <w:rFonts w:ascii="Calibri" w:hAnsi="Calibri" w:cs="Calibri"/>
                <w:sz w:val="20"/>
                <w:szCs w:val="20"/>
                <w:lang w:val="es-PR"/>
              </w:rPr>
            </w:pPr>
            <w:r w:rsidRPr="007322A6">
              <w:rPr>
                <w:rFonts w:ascii="Calibri" w:hAnsi="Calibri" w:cs="Calibri"/>
                <w:sz w:val="20"/>
                <w:szCs w:val="20"/>
                <w:lang w:val="es-PR"/>
              </w:rPr>
              <w:t>En esta unidad, el estudiante comprenderá la idea de que la ciencia tiene una naturaleza dinámica, inquisitiva e integrada. Formulará preguntas e hipótesis, diseñará experimentos y recopilará datos que les permitirán obtener conclusiones utilizando el método científico de manera crítica y colaborativa. De igual manera, los estudiantes podrán reconocer el impacto de la ciencia, la economía y la tecnología en la sociedad.</w:t>
            </w:r>
          </w:p>
        </w:tc>
        <w:tc>
          <w:tcPr>
            <w:tcW w:w="576" w:type="dxa"/>
            <w:vMerge w:val="restart"/>
            <w:tcBorders>
              <w:left w:val="single" w:sz="4" w:space="0" w:color="auto"/>
              <w:right w:val="single" w:sz="4" w:space="0" w:color="auto"/>
            </w:tcBorders>
            <w:textDirection w:val="btLr"/>
          </w:tcPr>
          <w:p w:rsidR="00195C2A" w:rsidRPr="007322A6" w:rsidRDefault="00195C2A" w:rsidP="00EB5DE2">
            <w:pPr>
              <w:ind w:left="113" w:right="113" w:firstLine="0"/>
              <w:jc w:val="center"/>
              <w:rPr>
                <w:rFonts w:ascii="Arial" w:hAnsi="Arial" w:cs="Arial"/>
                <w:b/>
                <w:sz w:val="20"/>
                <w:szCs w:val="20"/>
              </w:rPr>
            </w:pPr>
            <w:r w:rsidRPr="007322A6">
              <w:rPr>
                <w:rFonts w:ascii="Arial" w:hAnsi="Arial" w:cs="Arial"/>
                <w:b/>
                <w:sz w:val="20"/>
                <w:szCs w:val="20"/>
              </w:rPr>
              <w:t>Semanas</w:t>
            </w:r>
          </w:p>
          <w:p w:rsidR="00195C2A" w:rsidRPr="007322A6" w:rsidRDefault="00C3793E" w:rsidP="00EB5DE2">
            <w:pPr>
              <w:ind w:left="113" w:right="113" w:firstLine="0"/>
              <w:jc w:val="center"/>
              <w:rPr>
                <w:rFonts w:ascii="Arial" w:hAnsi="Arial" w:cs="Arial"/>
                <w:b/>
                <w:sz w:val="20"/>
                <w:szCs w:val="20"/>
              </w:rPr>
            </w:pPr>
            <w:r w:rsidRPr="007322A6">
              <w:rPr>
                <w:rFonts w:ascii="Arial" w:hAnsi="Arial" w:cs="Arial"/>
                <w:b/>
                <w:sz w:val="20"/>
                <w:szCs w:val="20"/>
              </w:rPr>
              <w:t>6</w:t>
            </w:r>
            <w:r w:rsidR="00195C2A" w:rsidRPr="007322A6">
              <w:rPr>
                <w:rFonts w:ascii="Arial" w:hAnsi="Arial" w:cs="Arial"/>
                <w:b/>
                <w:sz w:val="20"/>
                <w:szCs w:val="20"/>
              </w:rPr>
              <w:t xml:space="preserve"> </w:t>
            </w:r>
            <w:r w:rsidR="00B66F9F" w:rsidRPr="007322A6">
              <w:rPr>
                <w:rFonts w:ascii="Arial" w:hAnsi="Arial" w:cs="Arial"/>
                <w:b/>
                <w:sz w:val="20"/>
                <w:szCs w:val="20"/>
              </w:rPr>
              <w:t>–</w:t>
            </w:r>
            <w:r w:rsidR="00195C2A" w:rsidRPr="007322A6">
              <w:rPr>
                <w:rFonts w:ascii="Arial" w:hAnsi="Arial" w:cs="Arial"/>
                <w:b/>
                <w:sz w:val="20"/>
                <w:szCs w:val="20"/>
              </w:rPr>
              <w:t xml:space="preserve"> </w:t>
            </w:r>
            <w:r w:rsidR="00B66F9F" w:rsidRPr="007322A6">
              <w:rPr>
                <w:rFonts w:ascii="Arial" w:hAnsi="Arial" w:cs="Arial"/>
                <w:b/>
                <w:sz w:val="20"/>
                <w:szCs w:val="20"/>
              </w:rPr>
              <w:t>11</w:t>
            </w:r>
          </w:p>
        </w:tc>
        <w:tc>
          <w:tcPr>
            <w:tcW w:w="4571" w:type="dxa"/>
            <w:tcBorders>
              <w:left w:val="single" w:sz="4" w:space="0" w:color="auto"/>
            </w:tcBorders>
          </w:tcPr>
          <w:p w:rsidR="00B66F9F" w:rsidRPr="007322A6" w:rsidRDefault="000043D1" w:rsidP="00EB5DE2">
            <w:pPr>
              <w:ind w:left="0" w:firstLine="0"/>
              <w:rPr>
                <w:rFonts w:ascii="Arial" w:hAnsi="Arial" w:cs="Arial"/>
                <w:sz w:val="20"/>
                <w:szCs w:val="20"/>
              </w:rPr>
            </w:pPr>
            <w:r w:rsidRPr="007322A6">
              <w:rPr>
                <w:rFonts w:ascii="Arial" w:hAnsi="Arial" w:cs="Arial"/>
                <w:sz w:val="20"/>
                <w:szCs w:val="20"/>
              </w:rPr>
              <w:t>En esta unidad, el estudiante podrá investigar y comprender que los organismos están compuestos de células y que las células de los animales y de las plantas tienen diferencias de estructura y función. El estudiante podrá distinguir entre lo que es la función de un órgano en particular y lo que se denomina como las estructuras. También podrá reconocer que las células forman tejidos, que los tejidos forman órganos y que los órganos forman sistemas, y podrán hacer modelos para representar ciertos sistemas del cuerpo humano.</w:t>
            </w:r>
          </w:p>
        </w:tc>
      </w:tr>
      <w:tr w:rsidR="00195C2A" w:rsidRPr="007322A6" w:rsidTr="007631BA">
        <w:trPr>
          <w:cantSplit/>
          <w:trHeight w:val="281"/>
        </w:trPr>
        <w:tc>
          <w:tcPr>
            <w:tcW w:w="648" w:type="dxa"/>
            <w:vMerge/>
            <w:tcBorders>
              <w:right w:val="single" w:sz="4" w:space="0" w:color="auto"/>
            </w:tcBorders>
            <w:textDirection w:val="btLr"/>
          </w:tcPr>
          <w:p w:rsidR="00195C2A" w:rsidRPr="007322A6" w:rsidRDefault="00195C2A" w:rsidP="00195C2A">
            <w:pPr>
              <w:ind w:left="0" w:firstLine="0"/>
              <w:rPr>
                <w:rFonts w:ascii="Arial" w:hAnsi="Arial" w:cs="Arial"/>
                <w:b/>
                <w:sz w:val="20"/>
                <w:szCs w:val="20"/>
              </w:rPr>
            </w:pPr>
          </w:p>
        </w:tc>
        <w:tc>
          <w:tcPr>
            <w:tcW w:w="5079" w:type="dxa"/>
            <w:tcBorders>
              <w:right w:val="single" w:sz="4" w:space="0" w:color="auto"/>
            </w:tcBorders>
          </w:tcPr>
          <w:p w:rsidR="00195C2A" w:rsidRPr="007322A6" w:rsidRDefault="00195C2A" w:rsidP="00EB5DE2">
            <w:pPr>
              <w:ind w:left="0" w:firstLine="0"/>
              <w:rPr>
                <w:rFonts w:ascii="Arial" w:hAnsi="Arial" w:cs="Arial"/>
                <w:b/>
                <w:sz w:val="20"/>
                <w:szCs w:val="20"/>
              </w:rPr>
            </w:pPr>
            <w:r w:rsidRPr="007322A6">
              <w:rPr>
                <w:rFonts w:ascii="Arial" w:hAnsi="Arial" w:cs="Arial"/>
                <w:b/>
                <w:sz w:val="20"/>
                <w:szCs w:val="20"/>
              </w:rPr>
              <w:t xml:space="preserve">TAREAS DE DESEMPEÑO: </w:t>
            </w:r>
            <w:r w:rsidR="000043D1" w:rsidRPr="007322A6">
              <w:rPr>
                <w:rFonts w:ascii="Arial" w:hAnsi="Arial" w:cs="Arial"/>
                <w:b/>
                <w:sz w:val="20"/>
                <w:szCs w:val="20"/>
              </w:rPr>
              <w:t>5</w:t>
            </w:r>
          </w:p>
        </w:tc>
        <w:tc>
          <w:tcPr>
            <w:tcW w:w="576" w:type="dxa"/>
            <w:vMerge/>
            <w:tcBorders>
              <w:left w:val="single" w:sz="4" w:space="0" w:color="auto"/>
              <w:right w:val="single" w:sz="4" w:space="0" w:color="auto"/>
            </w:tcBorders>
            <w:textDirection w:val="btLr"/>
          </w:tcPr>
          <w:p w:rsidR="00195C2A" w:rsidRPr="007322A6" w:rsidRDefault="00195C2A" w:rsidP="00195C2A">
            <w:pPr>
              <w:ind w:left="113" w:right="113" w:firstLine="0"/>
              <w:rPr>
                <w:rFonts w:ascii="Arial" w:hAnsi="Arial" w:cs="Arial"/>
                <w:b/>
                <w:sz w:val="20"/>
                <w:szCs w:val="20"/>
              </w:rPr>
            </w:pPr>
          </w:p>
        </w:tc>
        <w:tc>
          <w:tcPr>
            <w:tcW w:w="4571" w:type="dxa"/>
            <w:tcBorders>
              <w:left w:val="single" w:sz="4" w:space="0" w:color="auto"/>
            </w:tcBorders>
          </w:tcPr>
          <w:p w:rsidR="00195C2A" w:rsidRPr="007322A6" w:rsidRDefault="001C145C" w:rsidP="00EB5DE2">
            <w:pPr>
              <w:ind w:left="0" w:firstLine="0"/>
              <w:rPr>
                <w:rFonts w:ascii="Arial" w:hAnsi="Arial" w:cs="Arial"/>
                <w:b/>
                <w:sz w:val="20"/>
                <w:szCs w:val="20"/>
              </w:rPr>
            </w:pPr>
            <w:r w:rsidRPr="007322A6">
              <w:rPr>
                <w:rFonts w:ascii="Arial" w:hAnsi="Arial" w:cs="Arial"/>
                <w:b/>
                <w:sz w:val="20"/>
                <w:szCs w:val="20"/>
              </w:rPr>
              <w:t xml:space="preserve">TAREAS DE DESEMPEÑO: </w:t>
            </w:r>
            <w:r w:rsidR="00A02D16" w:rsidRPr="007322A6">
              <w:rPr>
                <w:rFonts w:ascii="Arial" w:hAnsi="Arial" w:cs="Arial"/>
                <w:b/>
                <w:sz w:val="20"/>
                <w:szCs w:val="20"/>
              </w:rPr>
              <w:t>4</w:t>
            </w:r>
          </w:p>
          <w:p w:rsidR="000043D1" w:rsidRPr="007322A6" w:rsidRDefault="000043D1" w:rsidP="00EB5DE2">
            <w:pPr>
              <w:ind w:left="0" w:firstLine="0"/>
              <w:rPr>
                <w:rFonts w:ascii="Arial" w:hAnsi="Arial" w:cs="Arial"/>
                <w:b/>
                <w:sz w:val="20"/>
                <w:szCs w:val="20"/>
              </w:rPr>
            </w:pPr>
          </w:p>
        </w:tc>
      </w:tr>
      <w:tr w:rsidR="00807C50" w:rsidRPr="007322A6" w:rsidTr="007631BA">
        <w:trPr>
          <w:cantSplit/>
          <w:trHeight w:val="281"/>
        </w:trPr>
        <w:tc>
          <w:tcPr>
            <w:tcW w:w="648" w:type="dxa"/>
            <w:tcBorders>
              <w:right w:val="single" w:sz="4" w:space="0" w:color="auto"/>
            </w:tcBorders>
            <w:textDirection w:val="btLr"/>
          </w:tcPr>
          <w:p w:rsidR="00807C50" w:rsidRPr="007322A6" w:rsidRDefault="00807C50" w:rsidP="00195C2A">
            <w:pPr>
              <w:ind w:left="0" w:firstLine="0"/>
              <w:rPr>
                <w:rFonts w:ascii="Arial" w:hAnsi="Arial" w:cs="Arial"/>
                <w:b/>
                <w:sz w:val="20"/>
                <w:szCs w:val="20"/>
              </w:rPr>
            </w:pPr>
          </w:p>
        </w:tc>
        <w:tc>
          <w:tcPr>
            <w:tcW w:w="5079" w:type="dxa"/>
            <w:tcBorders>
              <w:righ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807C50" w:rsidRPr="007322A6" w:rsidRDefault="00807C50" w:rsidP="00195C2A">
            <w:pPr>
              <w:ind w:left="113" w:right="113" w:firstLine="0"/>
              <w:rPr>
                <w:rFonts w:ascii="Arial" w:hAnsi="Arial" w:cs="Arial"/>
                <w:b/>
                <w:sz w:val="20"/>
                <w:szCs w:val="20"/>
              </w:rPr>
            </w:pPr>
          </w:p>
        </w:tc>
        <w:tc>
          <w:tcPr>
            <w:tcW w:w="4571" w:type="dxa"/>
            <w:tcBorders>
              <w:lef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Cantidad de exámenes</w:t>
            </w:r>
          </w:p>
        </w:tc>
      </w:tr>
      <w:tr w:rsidR="00807C50" w:rsidRPr="007322A6" w:rsidTr="007631BA">
        <w:trPr>
          <w:cantSplit/>
          <w:trHeight w:val="281"/>
        </w:trPr>
        <w:tc>
          <w:tcPr>
            <w:tcW w:w="648" w:type="dxa"/>
            <w:tcBorders>
              <w:right w:val="single" w:sz="4" w:space="0" w:color="auto"/>
            </w:tcBorders>
            <w:textDirection w:val="btLr"/>
          </w:tcPr>
          <w:p w:rsidR="00807C50" w:rsidRPr="007322A6" w:rsidRDefault="00807C50" w:rsidP="00195C2A">
            <w:pPr>
              <w:ind w:left="0" w:firstLine="0"/>
              <w:rPr>
                <w:rFonts w:ascii="Arial" w:hAnsi="Arial" w:cs="Arial"/>
                <w:b/>
                <w:sz w:val="20"/>
                <w:szCs w:val="20"/>
              </w:rPr>
            </w:pPr>
          </w:p>
        </w:tc>
        <w:tc>
          <w:tcPr>
            <w:tcW w:w="5079" w:type="dxa"/>
            <w:tcBorders>
              <w:righ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c>
          <w:tcPr>
            <w:tcW w:w="576" w:type="dxa"/>
            <w:tcBorders>
              <w:left w:val="single" w:sz="4" w:space="0" w:color="auto"/>
              <w:right w:val="single" w:sz="4" w:space="0" w:color="auto"/>
            </w:tcBorders>
            <w:textDirection w:val="btLr"/>
          </w:tcPr>
          <w:p w:rsidR="00807C50" w:rsidRPr="007322A6" w:rsidRDefault="00807C50" w:rsidP="00195C2A">
            <w:pPr>
              <w:ind w:left="113" w:right="113" w:firstLine="0"/>
              <w:rPr>
                <w:rFonts w:ascii="Arial" w:hAnsi="Arial" w:cs="Arial"/>
                <w:b/>
                <w:sz w:val="20"/>
                <w:szCs w:val="20"/>
              </w:rPr>
            </w:pPr>
          </w:p>
        </w:tc>
        <w:tc>
          <w:tcPr>
            <w:tcW w:w="4571" w:type="dxa"/>
            <w:tcBorders>
              <w:lef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r>
      <w:tr w:rsidR="00E31E08" w:rsidRPr="007322A6" w:rsidTr="00E31E08">
        <w:trPr>
          <w:cantSplit/>
          <w:trHeight w:val="281"/>
        </w:trPr>
        <w:tc>
          <w:tcPr>
            <w:tcW w:w="5727" w:type="dxa"/>
            <w:gridSpan w:val="2"/>
            <w:tcBorders>
              <w:right w:val="single" w:sz="4" w:space="0" w:color="auto"/>
            </w:tcBorders>
            <w:shd w:val="clear" w:color="auto" w:fill="FFFF00"/>
          </w:tcPr>
          <w:p w:rsidR="00E31E08" w:rsidRPr="007322A6" w:rsidRDefault="005C3D99" w:rsidP="00EB5DE2">
            <w:pPr>
              <w:ind w:left="0" w:firstLine="0"/>
              <w:rPr>
                <w:rFonts w:ascii="Arial" w:hAnsi="Arial" w:cs="Arial"/>
                <w:b/>
                <w:sz w:val="20"/>
                <w:szCs w:val="20"/>
              </w:rPr>
            </w:pPr>
            <w:r w:rsidRPr="007322A6">
              <w:rPr>
                <w:rFonts w:ascii="Arial" w:hAnsi="Arial" w:cs="Arial"/>
                <w:b/>
                <w:sz w:val="20"/>
                <w:szCs w:val="20"/>
              </w:rPr>
              <w:t>Unidad 4.3: La materia (5 Semanas)</w:t>
            </w:r>
          </w:p>
        </w:tc>
        <w:tc>
          <w:tcPr>
            <w:tcW w:w="5147" w:type="dxa"/>
            <w:gridSpan w:val="2"/>
            <w:tcBorders>
              <w:left w:val="single" w:sz="4" w:space="0" w:color="auto"/>
            </w:tcBorders>
            <w:shd w:val="clear" w:color="auto" w:fill="FFFF00"/>
          </w:tcPr>
          <w:p w:rsidR="00E31E08" w:rsidRPr="007322A6" w:rsidRDefault="00B66F9F" w:rsidP="00A02D16">
            <w:pPr>
              <w:ind w:left="0" w:firstLine="0"/>
              <w:rPr>
                <w:rFonts w:ascii="Arial" w:hAnsi="Arial" w:cs="Arial"/>
                <w:b/>
                <w:sz w:val="20"/>
                <w:szCs w:val="20"/>
              </w:rPr>
            </w:pPr>
            <w:r w:rsidRPr="007322A6">
              <w:rPr>
                <w:rFonts w:ascii="Arial" w:hAnsi="Arial" w:cs="Arial"/>
                <w:b/>
                <w:sz w:val="20"/>
                <w:szCs w:val="20"/>
              </w:rPr>
              <w:t>Unidad: 4.4 Fuerza, energía y movimiento (7 semanas)</w:t>
            </w:r>
          </w:p>
        </w:tc>
      </w:tr>
      <w:tr w:rsidR="005D66E9" w:rsidRPr="007322A6" w:rsidTr="007631BA">
        <w:trPr>
          <w:cantSplit/>
          <w:trHeight w:val="281"/>
        </w:trPr>
        <w:tc>
          <w:tcPr>
            <w:tcW w:w="648" w:type="dxa"/>
            <w:tcBorders>
              <w:right w:val="single" w:sz="4" w:space="0" w:color="auto"/>
            </w:tcBorders>
            <w:textDirection w:val="btLr"/>
          </w:tcPr>
          <w:p w:rsidR="0073602C" w:rsidRPr="007322A6" w:rsidRDefault="0073602C" w:rsidP="0073602C">
            <w:pPr>
              <w:ind w:left="0" w:firstLine="0"/>
              <w:jc w:val="center"/>
              <w:rPr>
                <w:rFonts w:ascii="Arial" w:hAnsi="Arial" w:cs="Arial"/>
                <w:b/>
                <w:sz w:val="20"/>
                <w:szCs w:val="20"/>
              </w:rPr>
            </w:pPr>
            <w:r w:rsidRPr="007322A6">
              <w:rPr>
                <w:rFonts w:ascii="Arial" w:hAnsi="Arial" w:cs="Arial"/>
                <w:b/>
                <w:sz w:val="20"/>
                <w:szCs w:val="20"/>
              </w:rPr>
              <w:t>Semanas</w:t>
            </w:r>
          </w:p>
          <w:p w:rsidR="0073602C" w:rsidRPr="007322A6" w:rsidRDefault="00B66F9F" w:rsidP="0073602C">
            <w:pPr>
              <w:ind w:left="0" w:firstLine="0"/>
              <w:jc w:val="center"/>
              <w:rPr>
                <w:rFonts w:ascii="Arial" w:hAnsi="Arial" w:cs="Arial"/>
                <w:b/>
                <w:sz w:val="20"/>
                <w:szCs w:val="20"/>
              </w:rPr>
            </w:pPr>
            <w:r w:rsidRPr="007322A6">
              <w:rPr>
                <w:rFonts w:ascii="Arial" w:hAnsi="Arial" w:cs="Arial"/>
                <w:b/>
                <w:sz w:val="20"/>
                <w:szCs w:val="20"/>
              </w:rPr>
              <w:t>12 - 16</w:t>
            </w:r>
          </w:p>
          <w:p w:rsidR="005D66E9" w:rsidRPr="007322A6" w:rsidRDefault="005D66E9" w:rsidP="0073602C">
            <w:pPr>
              <w:ind w:left="0" w:firstLine="0"/>
              <w:jc w:val="center"/>
              <w:rPr>
                <w:rFonts w:ascii="Arial" w:hAnsi="Arial" w:cs="Arial"/>
                <w:b/>
                <w:sz w:val="20"/>
                <w:szCs w:val="20"/>
              </w:rPr>
            </w:pPr>
          </w:p>
        </w:tc>
        <w:tc>
          <w:tcPr>
            <w:tcW w:w="5079" w:type="dxa"/>
            <w:tcBorders>
              <w:right w:val="single" w:sz="4" w:space="0" w:color="auto"/>
            </w:tcBorders>
          </w:tcPr>
          <w:p w:rsidR="00B66F9F" w:rsidRPr="007322A6" w:rsidRDefault="00B94E08" w:rsidP="00EB5DE2">
            <w:pPr>
              <w:ind w:left="0" w:firstLine="0"/>
              <w:rPr>
                <w:rFonts w:ascii="Arial" w:hAnsi="Arial" w:cs="Arial"/>
                <w:sz w:val="20"/>
                <w:szCs w:val="20"/>
              </w:rPr>
            </w:pPr>
            <w:r w:rsidRPr="007322A6">
              <w:rPr>
                <w:rFonts w:ascii="Arial" w:hAnsi="Arial" w:cs="Arial"/>
                <w:sz w:val="20"/>
                <w:szCs w:val="20"/>
              </w:rPr>
              <w:t>En esta unidad, el estudiante observa y mide las propiedades de la materia para distinguir entre diferentes sustancias, incluyendo el punto de ebullición, fusión, y cambios físicos y químicos simples. El estudiante obtiene un conocimiento conceptual de cómo se clasifica la materia y distingue entre las mezclas y las sustancias, los compuestos y los elementos. Finalmente, el estudiante reconoce que la energía es necesaria para producir cambios en las propiedades de la materia y que existen diferentes escalas para medir la temperatura.</w:t>
            </w:r>
          </w:p>
        </w:tc>
        <w:tc>
          <w:tcPr>
            <w:tcW w:w="576" w:type="dxa"/>
            <w:tcBorders>
              <w:left w:val="single" w:sz="4" w:space="0" w:color="auto"/>
              <w:right w:val="single" w:sz="4" w:space="0" w:color="auto"/>
            </w:tcBorders>
            <w:textDirection w:val="btLr"/>
          </w:tcPr>
          <w:p w:rsidR="0073602C" w:rsidRPr="007322A6" w:rsidRDefault="0073602C" w:rsidP="0073602C">
            <w:pPr>
              <w:ind w:left="0" w:firstLine="0"/>
              <w:jc w:val="center"/>
              <w:rPr>
                <w:rFonts w:ascii="Arial" w:hAnsi="Arial" w:cs="Arial"/>
                <w:b/>
                <w:sz w:val="20"/>
                <w:szCs w:val="20"/>
              </w:rPr>
            </w:pPr>
            <w:r w:rsidRPr="007322A6">
              <w:rPr>
                <w:rFonts w:ascii="Arial" w:hAnsi="Arial" w:cs="Arial"/>
                <w:b/>
                <w:sz w:val="20"/>
                <w:szCs w:val="20"/>
              </w:rPr>
              <w:t>Semanas</w:t>
            </w:r>
          </w:p>
          <w:p w:rsidR="0073602C" w:rsidRPr="007322A6" w:rsidRDefault="00B66F9F" w:rsidP="0073602C">
            <w:pPr>
              <w:ind w:left="0" w:firstLine="0"/>
              <w:jc w:val="center"/>
              <w:rPr>
                <w:rFonts w:ascii="Arial" w:hAnsi="Arial" w:cs="Arial"/>
                <w:b/>
                <w:sz w:val="20"/>
                <w:szCs w:val="20"/>
              </w:rPr>
            </w:pPr>
            <w:r w:rsidRPr="007322A6">
              <w:rPr>
                <w:rFonts w:ascii="Arial" w:hAnsi="Arial" w:cs="Arial"/>
                <w:b/>
                <w:sz w:val="20"/>
                <w:szCs w:val="20"/>
              </w:rPr>
              <w:t>18</w:t>
            </w:r>
            <w:r w:rsidR="0073602C" w:rsidRPr="007322A6">
              <w:rPr>
                <w:rFonts w:ascii="Arial" w:hAnsi="Arial" w:cs="Arial"/>
                <w:b/>
                <w:sz w:val="20"/>
                <w:szCs w:val="20"/>
              </w:rPr>
              <w:t xml:space="preserve"> - </w:t>
            </w:r>
            <w:r w:rsidRPr="007322A6">
              <w:rPr>
                <w:rFonts w:ascii="Arial" w:hAnsi="Arial" w:cs="Arial"/>
                <w:b/>
                <w:sz w:val="20"/>
                <w:szCs w:val="20"/>
              </w:rPr>
              <w:t>26</w:t>
            </w:r>
          </w:p>
          <w:p w:rsidR="005D66E9" w:rsidRPr="007322A6" w:rsidRDefault="005D66E9" w:rsidP="0073602C">
            <w:pPr>
              <w:ind w:left="113" w:right="113" w:firstLine="0"/>
              <w:jc w:val="center"/>
              <w:rPr>
                <w:rFonts w:ascii="Arial" w:hAnsi="Arial" w:cs="Arial"/>
                <w:b/>
                <w:sz w:val="20"/>
                <w:szCs w:val="20"/>
              </w:rPr>
            </w:pPr>
          </w:p>
        </w:tc>
        <w:tc>
          <w:tcPr>
            <w:tcW w:w="4571" w:type="dxa"/>
            <w:tcBorders>
              <w:left w:val="single" w:sz="4" w:space="0" w:color="auto"/>
            </w:tcBorders>
          </w:tcPr>
          <w:p w:rsidR="005D66E9" w:rsidRPr="007322A6" w:rsidRDefault="00B94E08" w:rsidP="00EB5DE2">
            <w:pPr>
              <w:ind w:left="0" w:firstLine="0"/>
              <w:rPr>
                <w:rFonts w:ascii="Arial" w:hAnsi="Arial" w:cs="Arial"/>
                <w:sz w:val="20"/>
                <w:szCs w:val="20"/>
              </w:rPr>
            </w:pPr>
            <w:r w:rsidRPr="007322A6">
              <w:rPr>
                <w:rFonts w:ascii="Arial" w:hAnsi="Arial" w:cs="Arial"/>
                <w:sz w:val="20"/>
                <w:szCs w:val="20"/>
              </w:rPr>
              <w:t>En esta unidad, el estudiante investiga y comprende las propiedades y las interacciones entre los tipos de ondas. También comprende claramente el concepto de energía, incluyendo sus transformaciones, sus formas, y las maneras en que ésta se puede transferir o transformar.</w:t>
            </w:r>
          </w:p>
        </w:tc>
      </w:tr>
      <w:tr w:rsidR="007A7911" w:rsidRPr="007322A6" w:rsidTr="007631BA">
        <w:trPr>
          <w:cantSplit/>
          <w:trHeight w:val="281"/>
        </w:trPr>
        <w:tc>
          <w:tcPr>
            <w:tcW w:w="648" w:type="dxa"/>
            <w:tcBorders>
              <w:right w:val="single" w:sz="4" w:space="0" w:color="auto"/>
            </w:tcBorders>
            <w:textDirection w:val="btLr"/>
          </w:tcPr>
          <w:p w:rsidR="007A7911" w:rsidRPr="007322A6" w:rsidRDefault="007A7911" w:rsidP="0073602C">
            <w:pPr>
              <w:ind w:left="0" w:firstLine="0"/>
              <w:jc w:val="center"/>
              <w:rPr>
                <w:rFonts w:ascii="Arial" w:hAnsi="Arial" w:cs="Arial"/>
                <w:b/>
                <w:sz w:val="20"/>
                <w:szCs w:val="20"/>
              </w:rPr>
            </w:pPr>
          </w:p>
        </w:tc>
        <w:tc>
          <w:tcPr>
            <w:tcW w:w="5079" w:type="dxa"/>
            <w:tcBorders>
              <w:right w:val="single" w:sz="4" w:space="0" w:color="auto"/>
            </w:tcBorders>
          </w:tcPr>
          <w:p w:rsidR="007A7911" w:rsidRPr="007322A6" w:rsidRDefault="007A7911" w:rsidP="00EB5DE2">
            <w:pPr>
              <w:ind w:left="0" w:firstLine="0"/>
              <w:rPr>
                <w:rFonts w:ascii="Arial" w:hAnsi="Arial" w:cs="Arial"/>
                <w:b/>
                <w:sz w:val="20"/>
                <w:szCs w:val="20"/>
              </w:rPr>
            </w:pPr>
            <w:r w:rsidRPr="007322A6">
              <w:rPr>
                <w:rFonts w:ascii="Arial" w:hAnsi="Arial" w:cs="Arial"/>
                <w:b/>
                <w:sz w:val="20"/>
                <w:szCs w:val="20"/>
              </w:rPr>
              <w:t xml:space="preserve">TAREAS DE DESEMPEÑO: </w:t>
            </w:r>
            <w:r w:rsidR="00B94E08" w:rsidRPr="007322A6">
              <w:rPr>
                <w:rFonts w:ascii="Arial" w:hAnsi="Arial" w:cs="Arial"/>
                <w:b/>
                <w:sz w:val="20"/>
                <w:szCs w:val="20"/>
              </w:rPr>
              <w:t>5</w:t>
            </w:r>
          </w:p>
        </w:tc>
        <w:tc>
          <w:tcPr>
            <w:tcW w:w="576" w:type="dxa"/>
            <w:tcBorders>
              <w:left w:val="single" w:sz="4" w:space="0" w:color="auto"/>
              <w:right w:val="single" w:sz="4" w:space="0" w:color="auto"/>
            </w:tcBorders>
            <w:textDirection w:val="btLr"/>
          </w:tcPr>
          <w:p w:rsidR="007A7911" w:rsidRPr="007322A6" w:rsidRDefault="007A7911" w:rsidP="0073602C">
            <w:pPr>
              <w:ind w:left="0" w:firstLine="0"/>
              <w:jc w:val="center"/>
              <w:rPr>
                <w:rFonts w:ascii="Arial" w:hAnsi="Arial" w:cs="Arial"/>
                <w:b/>
                <w:sz w:val="20"/>
                <w:szCs w:val="20"/>
              </w:rPr>
            </w:pPr>
          </w:p>
        </w:tc>
        <w:tc>
          <w:tcPr>
            <w:tcW w:w="4571" w:type="dxa"/>
            <w:tcBorders>
              <w:left w:val="single" w:sz="4" w:space="0" w:color="auto"/>
            </w:tcBorders>
          </w:tcPr>
          <w:p w:rsidR="007A7911" w:rsidRPr="007322A6" w:rsidRDefault="007A7911" w:rsidP="00EB5DE2">
            <w:pPr>
              <w:ind w:left="0" w:firstLine="0"/>
              <w:rPr>
                <w:rFonts w:ascii="Arial" w:hAnsi="Arial" w:cs="Arial"/>
                <w:b/>
                <w:sz w:val="20"/>
                <w:szCs w:val="20"/>
              </w:rPr>
            </w:pPr>
            <w:r w:rsidRPr="007322A6">
              <w:rPr>
                <w:rFonts w:ascii="Arial" w:hAnsi="Arial" w:cs="Arial"/>
                <w:b/>
                <w:sz w:val="20"/>
                <w:szCs w:val="20"/>
              </w:rPr>
              <w:t>TAREAS DE DESEMPEÑO:</w:t>
            </w:r>
            <w:r w:rsidR="00A02D16" w:rsidRPr="007322A6">
              <w:rPr>
                <w:rFonts w:ascii="Arial" w:hAnsi="Arial" w:cs="Arial"/>
                <w:b/>
                <w:sz w:val="20"/>
                <w:szCs w:val="20"/>
              </w:rPr>
              <w:t xml:space="preserve"> 3</w:t>
            </w:r>
          </w:p>
        </w:tc>
      </w:tr>
      <w:tr w:rsidR="00807C50" w:rsidRPr="007322A6" w:rsidTr="007631BA">
        <w:trPr>
          <w:cantSplit/>
          <w:trHeight w:val="281"/>
        </w:trPr>
        <w:tc>
          <w:tcPr>
            <w:tcW w:w="648" w:type="dxa"/>
            <w:tcBorders>
              <w:right w:val="single" w:sz="4" w:space="0" w:color="auto"/>
            </w:tcBorders>
            <w:textDirection w:val="btLr"/>
          </w:tcPr>
          <w:p w:rsidR="00807C50" w:rsidRPr="007322A6" w:rsidRDefault="00807C50" w:rsidP="0073602C">
            <w:pPr>
              <w:ind w:left="0" w:firstLine="0"/>
              <w:jc w:val="center"/>
              <w:rPr>
                <w:rFonts w:ascii="Arial" w:hAnsi="Arial" w:cs="Arial"/>
                <w:b/>
                <w:sz w:val="20"/>
                <w:szCs w:val="20"/>
              </w:rPr>
            </w:pPr>
          </w:p>
        </w:tc>
        <w:tc>
          <w:tcPr>
            <w:tcW w:w="5079" w:type="dxa"/>
            <w:tcBorders>
              <w:righ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807C50" w:rsidRPr="007322A6" w:rsidRDefault="00807C50" w:rsidP="0073602C">
            <w:pPr>
              <w:ind w:left="0" w:firstLine="0"/>
              <w:jc w:val="center"/>
              <w:rPr>
                <w:rFonts w:ascii="Arial" w:hAnsi="Arial" w:cs="Arial"/>
                <w:b/>
                <w:sz w:val="20"/>
                <w:szCs w:val="20"/>
              </w:rPr>
            </w:pPr>
          </w:p>
        </w:tc>
        <w:tc>
          <w:tcPr>
            <w:tcW w:w="4571" w:type="dxa"/>
            <w:tcBorders>
              <w:lef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Cantidad de exámenes</w:t>
            </w:r>
          </w:p>
        </w:tc>
      </w:tr>
      <w:tr w:rsidR="00807C50" w:rsidRPr="007322A6" w:rsidTr="007631BA">
        <w:trPr>
          <w:cantSplit/>
          <w:trHeight w:val="281"/>
        </w:trPr>
        <w:tc>
          <w:tcPr>
            <w:tcW w:w="648" w:type="dxa"/>
            <w:tcBorders>
              <w:right w:val="single" w:sz="4" w:space="0" w:color="auto"/>
            </w:tcBorders>
            <w:textDirection w:val="btLr"/>
          </w:tcPr>
          <w:p w:rsidR="00807C50" w:rsidRPr="007322A6" w:rsidRDefault="00807C50" w:rsidP="0073602C">
            <w:pPr>
              <w:ind w:left="0" w:firstLine="0"/>
              <w:jc w:val="center"/>
              <w:rPr>
                <w:rFonts w:ascii="Arial" w:hAnsi="Arial" w:cs="Arial"/>
                <w:b/>
                <w:sz w:val="20"/>
                <w:szCs w:val="20"/>
              </w:rPr>
            </w:pPr>
          </w:p>
        </w:tc>
        <w:tc>
          <w:tcPr>
            <w:tcW w:w="5079" w:type="dxa"/>
            <w:tcBorders>
              <w:righ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c>
          <w:tcPr>
            <w:tcW w:w="576" w:type="dxa"/>
            <w:tcBorders>
              <w:left w:val="single" w:sz="4" w:space="0" w:color="auto"/>
              <w:right w:val="single" w:sz="4" w:space="0" w:color="auto"/>
            </w:tcBorders>
            <w:textDirection w:val="btLr"/>
          </w:tcPr>
          <w:p w:rsidR="00807C50" w:rsidRPr="007322A6" w:rsidRDefault="00807C50" w:rsidP="0073602C">
            <w:pPr>
              <w:ind w:left="0" w:firstLine="0"/>
              <w:jc w:val="center"/>
              <w:rPr>
                <w:rFonts w:ascii="Arial" w:hAnsi="Arial" w:cs="Arial"/>
                <w:b/>
                <w:sz w:val="20"/>
                <w:szCs w:val="20"/>
              </w:rPr>
            </w:pPr>
          </w:p>
        </w:tc>
        <w:tc>
          <w:tcPr>
            <w:tcW w:w="4571" w:type="dxa"/>
            <w:tcBorders>
              <w:lef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r>
      <w:tr w:rsidR="00937336" w:rsidRPr="007322A6" w:rsidTr="00E31E08">
        <w:tc>
          <w:tcPr>
            <w:tcW w:w="5727" w:type="dxa"/>
            <w:gridSpan w:val="2"/>
            <w:tcBorders>
              <w:right w:val="single" w:sz="4" w:space="0" w:color="auto"/>
            </w:tcBorders>
            <w:shd w:val="clear" w:color="auto" w:fill="FFFF00"/>
          </w:tcPr>
          <w:p w:rsidR="00937336" w:rsidRPr="007322A6" w:rsidRDefault="00B66F9F" w:rsidP="008A65B3">
            <w:pPr>
              <w:ind w:left="0" w:firstLine="0"/>
              <w:rPr>
                <w:rFonts w:ascii="Arial" w:hAnsi="Arial" w:cs="Arial"/>
                <w:b/>
                <w:sz w:val="20"/>
                <w:szCs w:val="20"/>
              </w:rPr>
            </w:pPr>
            <w:r w:rsidRPr="007322A6">
              <w:rPr>
                <w:rFonts w:ascii="Arial" w:hAnsi="Arial" w:cs="Arial"/>
                <w:b/>
                <w:sz w:val="20"/>
                <w:szCs w:val="20"/>
              </w:rPr>
              <w:t>Unidad: 4.5 Cambios en el ambiente y la Tierra (3 semanas)</w:t>
            </w:r>
          </w:p>
        </w:tc>
        <w:tc>
          <w:tcPr>
            <w:tcW w:w="5147" w:type="dxa"/>
            <w:gridSpan w:val="2"/>
            <w:tcBorders>
              <w:left w:val="single" w:sz="4" w:space="0" w:color="auto"/>
            </w:tcBorders>
            <w:shd w:val="clear" w:color="auto" w:fill="FFFF00"/>
          </w:tcPr>
          <w:p w:rsidR="00937336" w:rsidRPr="007322A6" w:rsidRDefault="00B66F9F" w:rsidP="008A65B3">
            <w:pPr>
              <w:ind w:left="0" w:firstLine="0"/>
              <w:rPr>
                <w:rFonts w:ascii="Arial" w:hAnsi="Arial" w:cs="Arial"/>
                <w:b/>
                <w:sz w:val="20"/>
                <w:szCs w:val="20"/>
              </w:rPr>
            </w:pPr>
            <w:r w:rsidRPr="007322A6">
              <w:rPr>
                <w:rFonts w:ascii="Arial" w:hAnsi="Arial" w:cs="Arial"/>
                <w:b/>
                <w:sz w:val="20"/>
                <w:szCs w:val="20"/>
              </w:rPr>
              <w:t>Unidad 4.6: La Tierra y el Espacio: El clima, fenómenos naturales y los movimientos de la Tierra. (5 semanas)</w:t>
            </w:r>
          </w:p>
        </w:tc>
      </w:tr>
      <w:tr w:rsidR="00937336" w:rsidRPr="007322A6" w:rsidTr="00BB54E1">
        <w:trPr>
          <w:cantSplit/>
          <w:trHeight w:val="720"/>
        </w:trPr>
        <w:tc>
          <w:tcPr>
            <w:tcW w:w="648" w:type="dxa"/>
            <w:vMerge w:val="restart"/>
            <w:tcBorders>
              <w:right w:val="single" w:sz="4" w:space="0" w:color="auto"/>
            </w:tcBorders>
            <w:textDirection w:val="btLr"/>
          </w:tcPr>
          <w:p w:rsidR="00937336" w:rsidRPr="007322A6" w:rsidRDefault="00937336" w:rsidP="00C56760">
            <w:pPr>
              <w:ind w:left="0" w:firstLine="0"/>
              <w:jc w:val="center"/>
              <w:rPr>
                <w:rFonts w:ascii="Arial" w:hAnsi="Arial" w:cs="Arial"/>
                <w:b/>
                <w:sz w:val="20"/>
                <w:szCs w:val="20"/>
              </w:rPr>
            </w:pPr>
            <w:r w:rsidRPr="007322A6">
              <w:rPr>
                <w:rFonts w:ascii="Arial" w:hAnsi="Arial" w:cs="Arial"/>
                <w:b/>
                <w:sz w:val="20"/>
                <w:szCs w:val="20"/>
              </w:rPr>
              <w:lastRenderedPageBreak/>
              <w:t>Semanas</w:t>
            </w:r>
          </w:p>
          <w:p w:rsidR="00937336" w:rsidRPr="007322A6" w:rsidRDefault="00937336" w:rsidP="000568F3">
            <w:pPr>
              <w:ind w:left="0" w:firstLine="0"/>
              <w:jc w:val="center"/>
              <w:rPr>
                <w:rFonts w:ascii="Arial" w:hAnsi="Arial" w:cs="Arial"/>
                <w:b/>
                <w:sz w:val="20"/>
                <w:szCs w:val="20"/>
              </w:rPr>
            </w:pPr>
            <w:r w:rsidRPr="007322A6">
              <w:rPr>
                <w:rFonts w:ascii="Arial" w:hAnsi="Arial" w:cs="Arial"/>
                <w:b/>
                <w:sz w:val="20"/>
                <w:szCs w:val="20"/>
              </w:rPr>
              <w:t>2</w:t>
            </w:r>
            <w:r w:rsidR="00B66F9F" w:rsidRPr="007322A6">
              <w:rPr>
                <w:rFonts w:ascii="Arial" w:hAnsi="Arial" w:cs="Arial"/>
                <w:b/>
                <w:sz w:val="20"/>
                <w:szCs w:val="20"/>
              </w:rPr>
              <w:t>8 - 30</w:t>
            </w:r>
          </w:p>
          <w:p w:rsidR="00937336" w:rsidRPr="007322A6" w:rsidRDefault="00937336" w:rsidP="00B66F9F">
            <w:pPr>
              <w:ind w:left="113" w:right="113" w:firstLine="0"/>
              <w:rPr>
                <w:rFonts w:ascii="Arial" w:hAnsi="Arial" w:cs="Arial"/>
                <w:b/>
                <w:sz w:val="20"/>
                <w:szCs w:val="20"/>
              </w:rPr>
            </w:pPr>
            <w:r w:rsidRPr="007322A6">
              <w:rPr>
                <w:rFonts w:ascii="Arial" w:hAnsi="Arial" w:cs="Arial"/>
                <w:b/>
                <w:sz w:val="20"/>
                <w:szCs w:val="20"/>
              </w:rPr>
              <w:t>manas</w:t>
            </w:r>
          </w:p>
          <w:p w:rsidR="00937336" w:rsidRPr="007322A6" w:rsidRDefault="000568F3" w:rsidP="000568F3">
            <w:pPr>
              <w:ind w:left="113" w:right="113" w:firstLine="0"/>
              <w:jc w:val="center"/>
              <w:rPr>
                <w:rFonts w:ascii="Arial" w:hAnsi="Arial" w:cs="Arial"/>
                <w:b/>
                <w:sz w:val="20"/>
                <w:szCs w:val="20"/>
              </w:rPr>
            </w:pPr>
            <w:r w:rsidRPr="007322A6">
              <w:rPr>
                <w:rFonts w:ascii="Arial" w:hAnsi="Arial" w:cs="Arial"/>
                <w:b/>
                <w:sz w:val="20"/>
                <w:szCs w:val="20"/>
              </w:rPr>
              <w:t xml:space="preserve">2 </w:t>
            </w:r>
          </w:p>
          <w:p w:rsidR="00937336" w:rsidRPr="007322A6" w:rsidRDefault="00937336" w:rsidP="00BB54E1">
            <w:pPr>
              <w:ind w:left="113" w:right="113" w:firstLine="0"/>
              <w:rPr>
                <w:rFonts w:ascii="Arial" w:hAnsi="Arial" w:cs="Arial"/>
                <w:b/>
                <w:sz w:val="20"/>
                <w:szCs w:val="20"/>
              </w:rPr>
            </w:pPr>
          </w:p>
        </w:tc>
        <w:tc>
          <w:tcPr>
            <w:tcW w:w="5079" w:type="dxa"/>
            <w:tcBorders>
              <w:right w:val="single" w:sz="4" w:space="0" w:color="auto"/>
            </w:tcBorders>
          </w:tcPr>
          <w:p w:rsidR="00937336" w:rsidRPr="007322A6" w:rsidRDefault="00456732" w:rsidP="005C3D99">
            <w:pPr>
              <w:ind w:left="0" w:firstLine="0"/>
              <w:rPr>
                <w:rFonts w:ascii="Arial" w:hAnsi="Arial" w:cs="Arial"/>
                <w:sz w:val="20"/>
                <w:szCs w:val="20"/>
              </w:rPr>
            </w:pPr>
            <w:r w:rsidRPr="007322A6">
              <w:rPr>
                <w:rFonts w:ascii="Arial" w:hAnsi="Arial" w:cs="Arial"/>
                <w:sz w:val="20"/>
                <w:szCs w:val="20"/>
              </w:rPr>
              <w:t>En esta unidad, el estudiante investiga y comprende el impacto de la existencia humana en el ambiente con especial enfoque en los recursos naturales. Por medio de los procesos investigativos se le presenta al estudiante el concepto de los cambios climáticos y las derivas continentales.</w:t>
            </w:r>
          </w:p>
          <w:p w:rsidR="00B66F9F" w:rsidRPr="007322A6" w:rsidRDefault="00B66F9F" w:rsidP="005C3D99">
            <w:pPr>
              <w:ind w:left="0" w:firstLine="0"/>
              <w:rPr>
                <w:rFonts w:ascii="Arial" w:hAnsi="Arial" w:cs="Arial"/>
                <w:sz w:val="20"/>
                <w:szCs w:val="20"/>
              </w:rPr>
            </w:pPr>
          </w:p>
        </w:tc>
        <w:tc>
          <w:tcPr>
            <w:tcW w:w="576" w:type="dxa"/>
            <w:vMerge w:val="restart"/>
            <w:tcBorders>
              <w:left w:val="single" w:sz="4" w:space="0" w:color="auto"/>
              <w:right w:val="single" w:sz="4" w:space="0" w:color="auto"/>
            </w:tcBorders>
            <w:textDirection w:val="btLr"/>
          </w:tcPr>
          <w:p w:rsidR="00937336" w:rsidRPr="007322A6" w:rsidRDefault="00937336" w:rsidP="00BB54E1">
            <w:pPr>
              <w:ind w:left="113" w:right="113" w:firstLine="0"/>
              <w:jc w:val="center"/>
              <w:rPr>
                <w:rFonts w:ascii="Arial" w:hAnsi="Arial" w:cs="Arial"/>
                <w:b/>
                <w:sz w:val="20"/>
                <w:szCs w:val="20"/>
              </w:rPr>
            </w:pPr>
            <w:r w:rsidRPr="007322A6">
              <w:rPr>
                <w:rFonts w:ascii="Arial" w:hAnsi="Arial" w:cs="Arial"/>
                <w:b/>
                <w:sz w:val="20"/>
                <w:szCs w:val="20"/>
              </w:rPr>
              <w:t>Semanas</w:t>
            </w:r>
          </w:p>
          <w:p w:rsidR="00937336" w:rsidRPr="007322A6" w:rsidRDefault="00B66F9F" w:rsidP="00BB54E1">
            <w:pPr>
              <w:ind w:left="113" w:right="113" w:firstLine="0"/>
              <w:jc w:val="center"/>
              <w:rPr>
                <w:rFonts w:ascii="Arial" w:hAnsi="Arial" w:cs="Arial"/>
                <w:b/>
                <w:sz w:val="20"/>
                <w:szCs w:val="20"/>
              </w:rPr>
            </w:pPr>
            <w:r w:rsidRPr="007322A6">
              <w:rPr>
                <w:rFonts w:ascii="Arial" w:hAnsi="Arial" w:cs="Arial"/>
                <w:b/>
                <w:sz w:val="20"/>
                <w:szCs w:val="20"/>
              </w:rPr>
              <w:t>31</w:t>
            </w:r>
            <w:r w:rsidR="00937336" w:rsidRPr="007322A6">
              <w:rPr>
                <w:rFonts w:ascii="Arial" w:hAnsi="Arial" w:cs="Arial"/>
                <w:b/>
                <w:sz w:val="20"/>
                <w:szCs w:val="20"/>
              </w:rPr>
              <w:t xml:space="preserve"> - </w:t>
            </w:r>
            <w:r w:rsidR="000568F3" w:rsidRPr="007322A6">
              <w:rPr>
                <w:rFonts w:ascii="Arial" w:hAnsi="Arial" w:cs="Arial"/>
                <w:b/>
                <w:sz w:val="20"/>
                <w:szCs w:val="20"/>
              </w:rPr>
              <w:t>3</w:t>
            </w:r>
            <w:r w:rsidRPr="007322A6">
              <w:rPr>
                <w:rFonts w:ascii="Arial" w:hAnsi="Arial" w:cs="Arial"/>
                <w:b/>
                <w:sz w:val="20"/>
                <w:szCs w:val="20"/>
              </w:rPr>
              <w:t>5</w:t>
            </w:r>
          </w:p>
        </w:tc>
        <w:tc>
          <w:tcPr>
            <w:tcW w:w="4571" w:type="dxa"/>
            <w:tcBorders>
              <w:left w:val="single" w:sz="4" w:space="0" w:color="auto"/>
            </w:tcBorders>
          </w:tcPr>
          <w:p w:rsidR="00937336" w:rsidRPr="007322A6" w:rsidRDefault="00C56760" w:rsidP="00BB54E1">
            <w:pPr>
              <w:ind w:left="0" w:firstLine="0"/>
              <w:rPr>
                <w:rFonts w:ascii="Arial" w:hAnsi="Arial" w:cs="Arial"/>
                <w:sz w:val="20"/>
                <w:szCs w:val="20"/>
              </w:rPr>
            </w:pPr>
            <w:r w:rsidRPr="007322A6">
              <w:rPr>
                <w:rFonts w:ascii="Arial" w:hAnsi="Arial" w:cs="Arial"/>
                <w:sz w:val="20"/>
                <w:szCs w:val="20"/>
              </w:rPr>
              <w:t>En esta unidad, el estudiante podrá examinar los sistemas y modelos de la Tierra y el Espacio a través de la investigación del clima, los fenómenos naturales y el sistema solar. El estudiante también podrá desarrollar un mapa y destrezas de orientación, a la vez que se relacionan con el clima y la geografía.</w:t>
            </w:r>
          </w:p>
        </w:tc>
      </w:tr>
      <w:tr w:rsidR="00937336" w:rsidRPr="007322A6" w:rsidTr="00BB54E1">
        <w:trPr>
          <w:cantSplit/>
          <w:trHeight w:val="281"/>
        </w:trPr>
        <w:tc>
          <w:tcPr>
            <w:tcW w:w="648" w:type="dxa"/>
            <w:vMerge/>
            <w:tcBorders>
              <w:right w:val="single" w:sz="4" w:space="0" w:color="auto"/>
            </w:tcBorders>
            <w:textDirection w:val="btLr"/>
          </w:tcPr>
          <w:p w:rsidR="00937336" w:rsidRPr="007322A6" w:rsidRDefault="00937336" w:rsidP="00BB54E1">
            <w:pPr>
              <w:ind w:left="0" w:firstLine="0"/>
              <w:rPr>
                <w:rFonts w:ascii="Arial" w:hAnsi="Arial" w:cs="Arial"/>
                <w:b/>
                <w:sz w:val="20"/>
                <w:szCs w:val="20"/>
              </w:rPr>
            </w:pPr>
          </w:p>
        </w:tc>
        <w:tc>
          <w:tcPr>
            <w:tcW w:w="5079" w:type="dxa"/>
            <w:tcBorders>
              <w:right w:val="single" w:sz="4" w:space="0" w:color="auto"/>
            </w:tcBorders>
          </w:tcPr>
          <w:p w:rsidR="00873019" w:rsidRPr="007322A6" w:rsidRDefault="00E31627" w:rsidP="00BB54E1">
            <w:pPr>
              <w:ind w:left="0" w:firstLine="0"/>
              <w:rPr>
                <w:rFonts w:ascii="Arial" w:hAnsi="Arial" w:cs="Arial"/>
                <w:b/>
                <w:sz w:val="20"/>
                <w:szCs w:val="20"/>
              </w:rPr>
            </w:pPr>
            <w:r w:rsidRPr="007322A6">
              <w:rPr>
                <w:rFonts w:ascii="Arial" w:hAnsi="Arial" w:cs="Arial"/>
                <w:b/>
                <w:sz w:val="20"/>
                <w:szCs w:val="20"/>
              </w:rPr>
              <w:t xml:space="preserve">TAREAS DE DESEMPEÑO: </w:t>
            </w:r>
            <w:r w:rsidR="00456732" w:rsidRPr="007322A6">
              <w:rPr>
                <w:rFonts w:ascii="Arial" w:hAnsi="Arial" w:cs="Arial"/>
                <w:b/>
                <w:sz w:val="20"/>
                <w:szCs w:val="20"/>
              </w:rPr>
              <w:t>3</w:t>
            </w:r>
          </w:p>
        </w:tc>
        <w:tc>
          <w:tcPr>
            <w:tcW w:w="576" w:type="dxa"/>
            <w:vMerge/>
            <w:tcBorders>
              <w:left w:val="single" w:sz="4" w:space="0" w:color="auto"/>
              <w:right w:val="single" w:sz="4" w:space="0" w:color="auto"/>
            </w:tcBorders>
            <w:textDirection w:val="btLr"/>
          </w:tcPr>
          <w:p w:rsidR="00937336" w:rsidRPr="007322A6" w:rsidRDefault="00937336" w:rsidP="00BB54E1">
            <w:pPr>
              <w:ind w:left="113" w:right="113" w:firstLine="0"/>
              <w:rPr>
                <w:rFonts w:ascii="Arial" w:hAnsi="Arial" w:cs="Arial"/>
                <w:b/>
                <w:sz w:val="20"/>
                <w:szCs w:val="20"/>
              </w:rPr>
            </w:pPr>
          </w:p>
        </w:tc>
        <w:tc>
          <w:tcPr>
            <w:tcW w:w="4571" w:type="dxa"/>
            <w:tcBorders>
              <w:left w:val="single" w:sz="4" w:space="0" w:color="auto"/>
            </w:tcBorders>
          </w:tcPr>
          <w:p w:rsidR="00937336" w:rsidRPr="007322A6" w:rsidRDefault="00E31627" w:rsidP="00BB54E1">
            <w:pPr>
              <w:ind w:left="0" w:firstLine="0"/>
              <w:rPr>
                <w:rFonts w:ascii="Arial" w:hAnsi="Arial" w:cs="Arial"/>
                <w:b/>
                <w:sz w:val="20"/>
                <w:szCs w:val="20"/>
              </w:rPr>
            </w:pPr>
            <w:r w:rsidRPr="007322A6">
              <w:rPr>
                <w:rFonts w:ascii="Arial" w:hAnsi="Arial" w:cs="Arial"/>
                <w:b/>
                <w:sz w:val="20"/>
                <w:szCs w:val="20"/>
              </w:rPr>
              <w:t xml:space="preserve">TAREAS DE DESEMPEÑO: </w:t>
            </w:r>
            <w:r w:rsidR="00C56760" w:rsidRPr="007322A6">
              <w:rPr>
                <w:rFonts w:ascii="Arial" w:hAnsi="Arial" w:cs="Arial"/>
                <w:b/>
                <w:sz w:val="20"/>
                <w:szCs w:val="20"/>
              </w:rPr>
              <w:t>4</w:t>
            </w:r>
          </w:p>
        </w:tc>
      </w:tr>
      <w:tr w:rsidR="00807C50" w:rsidRPr="007322A6" w:rsidTr="00BB54E1">
        <w:trPr>
          <w:cantSplit/>
          <w:trHeight w:val="281"/>
        </w:trPr>
        <w:tc>
          <w:tcPr>
            <w:tcW w:w="648" w:type="dxa"/>
            <w:tcBorders>
              <w:right w:val="single" w:sz="4" w:space="0" w:color="auto"/>
            </w:tcBorders>
            <w:textDirection w:val="btLr"/>
          </w:tcPr>
          <w:p w:rsidR="00807C50" w:rsidRPr="007322A6" w:rsidRDefault="00807C50" w:rsidP="00BB54E1">
            <w:pPr>
              <w:ind w:left="0" w:firstLine="0"/>
              <w:rPr>
                <w:rFonts w:ascii="Arial" w:hAnsi="Arial" w:cs="Arial"/>
                <w:b/>
                <w:sz w:val="20"/>
                <w:szCs w:val="20"/>
              </w:rPr>
            </w:pPr>
          </w:p>
        </w:tc>
        <w:tc>
          <w:tcPr>
            <w:tcW w:w="5079" w:type="dxa"/>
            <w:tcBorders>
              <w:righ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Cantidad de exámenes</w:t>
            </w:r>
          </w:p>
        </w:tc>
        <w:tc>
          <w:tcPr>
            <w:tcW w:w="576" w:type="dxa"/>
            <w:tcBorders>
              <w:left w:val="single" w:sz="4" w:space="0" w:color="auto"/>
              <w:right w:val="single" w:sz="4" w:space="0" w:color="auto"/>
            </w:tcBorders>
            <w:textDirection w:val="btLr"/>
          </w:tcPr>
          <w:p w:rsidR="00807C50" w:rsidRPr="007322A6" w:rsidRDefault="00807C50" w:rsidP="00BB54E1">
            <w:pPr>
              <w:ind w:left="113" w:right="113" w:firstLine="0"/>
              <w:rPr>
                <w:rFonts w:ascii="Arial" w:hAnsi="Arial" w:cs="Arial"/>
                <w:b/>
                <w:sz w:val="20"/>
                <w:szCs w:val="20"/>
              </w:rPr>
            </w:pPr>
          </w:p>
        </w:tc>
        <w:tc>
          <w:tcPr>
            <w:tcW w:w="4571" w:type="dxa"/>
            <w:tcBorders>
              <w:lef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Cantidad de exámenes</w:t>
            </w:r>
          </w:p>
        </w:tc>
      </w:tr>
      <w:tr w:rsidR="00807C50" w:rsidRPr="007322A6" w:rsidTr="00BB54E1">
        <w:trPr>
          <w:cantSplit/>
          <w:trHeight w:val="281"/>
        </w:trPr>
        <w:tc>
          <w:tcPr>
            <w:tcW w:w="648" w:type="dxa"/>
            <w:tcBorders>
              <w:right w:val="single" w:sz="4" w:space="0" w:color="auto"/>
            </w:tcBorders>
            <w:textDirection w:val="btLr"/>
          </w:tcPr>
          <w:p w:rsidR="00807C50" w:rsidRPr="007322A6" w:rsidRDefault="00807C50" w:rsidP="00BB54E1">
            <w:pPr>
              <w:ind w:left="0" w:firstLine="0"/>
              <w:rPr>
                <w:rFonts w:ascii="Arial" w:hAnsi="Arial" w:cs="Arial"/>
                <w:b/>
                <w:sz w:val="20"/>
                <w:szCs w:val="20"/>
              </w:rPr>
            </w:pPr>
          </w:p>
        </w:tc>
        <w:tc>
          <w:tcPr>
            <w:tcW w:w="5079" w:type="dxa"/>
            <w:tcBorders>
              <w:righ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c>
          <w:tcPr>
            <w:tcW w:w="576" w:type="dxa"/>
            <w:tcBorders>
              <w:left w:val="single" w:sz="4" w:space="0" w:color="auto"/>
              <w:right w:val="single" w:sz="4" w:space="0" w:color="auto"/>
            </w:tcBorders>
            <w:textDirection w:val="btLr"/>
          </w:tcPr>
          <w:p w:rsidR="00807C50" w:rsidRPr="007322A6" w:rsidRDefault="00807C50" w:rsidP="00BB54E1">
            <w:pPr>
              <w:ind w:left="113" w:right="113" w:firstLine="0"/>
              <w:rPr>
                <w:rFonts w:ascii="Arial" w:hAnsi="Arial" w:cs="Arial"/>
                <w:b/>
                <w:sz w:val="20"/>
                <w:szCs w:val="20"/>
              </w:rPr>
            </w:pPr>
          </w:p>
        </w:tc>
        <w:tc>
          <w:tcPr>
            <w:tcW w:w="4571" w:type="dxa"/>
            <w:tcBorders>
              <w:left w:val="single" w:sz="4" w:space="0" w:color="auto"/>
            </w:tcBorders>
          </w:tcPr>
          <w:p w:rsidR="00807C50" w:rsidRDefault="00807C50">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r>
      <w:tr w:rsidR="00B66F9F" w:rsidRPr="007322A6" w:rsidTr="00A8527B">
        <w:trPr>
          <w:cantSplit/>
          <w:trHeight w:val="281"/>
        </w:trPr>
        <w:tc>
          <w:tcPr>
            <w:tcW w:w="10874" w:type="dxa"/>
            <w:gridSpan w:val="4"/>
            <w:shd w:val="clear" w:color="auto" w:fill="FFFF00"/>
          </w:tcPr>
          <w:p w:rsidR="007322A6" w:rsidRDefault="007322A6" w:rsidP="00873019">
            <w:pPr>
              <w:ind w:left="0" w:firstLine="0"/>
              <w:rPr>
                <w:rFonts w:ascii="Arial" w:hAnsi="Arial" w:cs="Arial"/>
                <w:b/>
                <w:sz w:val="20"/>
                <w:szCs w:val="20"/>
              </w:rPr>
            </w:pPr>
          </w:p>
          <w:p w:rsidR="007322A6" w:rsidRDefault="007322A6" w:rsidP="00873019">
            <w:pPr>
              <w:ind w:left="0" w:firstLine="0"/>
              <w:rPr>
                <w:rFonts w:ascii="Arial" w:hAnsi="Arial" w:cs="Arial"/>
                <w:b/>
                <w:sz w:val="20"/>
                <w:szCs w:val="20"/>
              </w:rPr>
            </w:pPr>
          </w:p>
          <w:p w:rsidR="00B66F9F" w:rsidRPr="007322A6" w:rsidRDefault="00B66F9F" w:rsidP="00873019">
            <w:pPr>
              <w:ind w:left="0" w:firstLine="0"/>
              <w:rPr>
                <w:rFonts w:ascii="Arial" w:hAnsi="Arial" w:cs="Arial"/>
                <w:b/>
                <w:sz w:val="20"/>
                <w:szCs w:val="20"/>
              </w:rPr>
            </w:pPr>
            <w:r w:rsidRPr="007322A6">
              <w:rPr>
                <w:rFonts w:ascii="Arial" w:hAnsi="Arial" w:cs="Arial"/>
                <w:b/>
                <w:sz w:val="20"/>
                <w:szCs w:val="20"/>
              </w:rPr>
              <w:t>Unidad 4.7: El suelo y la formación de rocas (4 semanas)</w:t>
            </w:r>
          </w:p>
        </w:tc>
      </w:tr>
      <w:tr w:rsidR="005C3D99" w:rsidRPr="007322A6" w:rsidTr="0095761E">
        <w:trPr>
          <w:cantSplit/>
          <w:trHeight w:val="281"/>
        </w:trPr>
        <w:tc>
          <w:tcPr>
            <w:tcW w:w="648" w:type="dxa"/>
            <w:tcBorders>
              <w:right w:val="single" w:sz="4" w:space="0" w:color="auto"/>
            </w:tcBorders>
            <w:textDirection w:val="btLr"/>
          </w:tcPr>
          <w:p w:rsidR="005C3D99" w:rsidRPr="007322A6" w:rsidRDefault="005C3D99" w:rsidP="00BB54E1">
            <w:pPr>
              <w:ind w:left="0" w:firstLine="0"/>
              <w:jc w:val="center"/>
              <w:rPr>
                <w:rFonts w:ascii="Arial" w:hAnsi="Arial" w:cs="Arial"/>
                <w:b/>
                <w:sz w:val="20"/>
                <w:szCs w:val="20"/>
              </w:rPr>
            </w:pPr>
            <w:r w:rsidRPr="007322A6">
              <w:rPr>
                <w:rFonts w:ascii="Arial" w:hAnsi="Arial" w:cs="Arial"/>
                <w:b/>
                <w:sz w:val="20"/>
                <w:szCs w:val="20"/>
              </w:rPr>
              <w:t>Semanas</w:t>
            </w:r>
          </w:p>
          <w:p w:rsidR="005C3D99" w:rsidRPr="007322A6" w:rsidRDefault="00B66F9F" w:rsidP="00BB54E1">
            <w:pPr>
              <w:ind w:left="0" w:firstLine="0"/>
              <w:jc w:val="center"/>
              <w:rPr>
                <w:rFonts w:ascii="Arial" w:hAnsi="Arial" w:cs="Arial"/>
                <w:b/>
                <w:sz w:val="20"/>
                <w:szCs w:val="20"/>
              </w:rPr>
            </w:pPr>
            <w:r w:rsidRPr="007322A6">
              <w:rPr>
                <w:rFonts w:ascii="Arial" w:hAnsi="Arial" w:cs="Arial"/>
                <w:b/>
                <w:sz w:val="20"/>
                <w:szCs w:val="20"/>
              </w:rPr>
              <w:t>36 - 40</w:t>
            </w:r>
          </w:p>
          <w:p w:rsidR="005C3D99" w:rsidRPr="007322A6" w:rsidRDefault="005C3D99" w:rsidP="00BB54E1">
            <w:pPr>
              <w:ind w:left="0" w:firstLine="0"/>
              <w:jc w:val="center"/>
              <w:rPr>
                <w:rFonts w:ascii="Arial" w:hAnsi="Arial" w:cs="Arial"/>
                <w:b/>
                <w:sz w:val="20"/>
                <w:szCs w:val="20"/>
              </w:rPr>
            </w:pPr>
          </w:p>
        </w:tc>
        <w:tc>
          <w:tcPr>
            <w:tcW w:w="10226" w:type="dxa"/>
            <w:gridSpan w:val="3"/>
          </w:tcPr>
          <w:p w:rsidR="00B66F9F" w:rsidRPr="007322A6" w:rsidRDefault="00C56760" w:rsidP="00E31627">
            <w:pPr>
              <w:ind w:left="0" w:firstLine="0"/>
              <w:rPr>
                <w:rFonts w:ascii="Arial" w:hAnsi="Arial" w:cs="Arial"/>
                <w:sz w:val="20"/>
                <w:szCs w:val="20"/>
              </w:rPr>
            </w:pPr>
            <w:r w:rsidRPr="007322A6">
              <w:rPr>
                <w:rFonts w:ascii="Arial" w:hAnsi="Arial" w:cs="Arial"/>
                <w:sz w:val="20"/>
                <w:szCs w:val="20"/>
              </w:rPr>
              <w:t>En esta unidad, el estudiante investiga y comprende la evidencia sobre la historia de la Tierra, la formación de las rocas y los fósiles en las capas de rocas y explica los cambios en el paisaje con el paso del tiempo. El estudiante analiza las diferentes formas y tipos de relieve de Puerto Rico e interpreta datos de los mapas para describir los patrones en las características de la Tierra.</w:t>
            </w:r>
          </w:p>
        </w:tc>
      </w:tr>
      <w:tr w:rsidR="00C56760" w:rsidRPr="007322A6" w:rsidTr="00576195">
        <w:trPr>
          <w:cantSplit/>
          <w:trHeight w:val="281"/>
        </w:trPr>
        <w:tc>
          <w:tcPr>
            <w:tcW w:w="648" w:type="dxa"/>
            <w:tcBorders>
              <w:right w:val="single" w:sz="4" w:space="0" w:color="auto"/>
            </w:tcBorders>
            <w:textDirection w:val="btLr"/>
          </w:tcPr>
          <w:p w:rsidR="00C56760" w:rsidRPr="007322A6" w:rsidRDefault="00C56760" w:rsidP="00BB54E1">
            <w:pPr>
              <w:ind w:left="0" w:firstLine="0"/>
              <w:jc w:val="center"/>
              <w:rPr>
                <w:rFonts w:ascii="Arial" w:hAnsi="Arial" w:cs="Arial"/>
                <w:b/>
                <w:sz w:val="20"/>
                <w:szCs w:val="20"/>
              </w:rPr>
            </w:pPr>
          </w:p>
        </w:tc>
        <w:tc>
          <w:tcPr>
            <w:tcW w:w="10226" w:type="dxa"/>
            <w:gridSpan w:val="3"/>
          </w:tcPr>
          <w:p w:rsidR="00C56760" w:rsidRPr="007322A6" w:rsidRDefault="00C56760" w:rsidP="00BB54E1">
            <w:pPr>
              <w:ind w:left="0" w:firstLine="0"/>
              <w:rPr>
                <w:rFonts w:ascii="Arial" w:hAnsi="Arial" w:cs="Arial"/>
                <w:b/>
                <w:sz w:val="20"/>
                <w:szCs w:val="20"/>
              </w:rPr>
            </w:pPr>
            <w:r w:rsidRPr="007322A6">
              <w:rPr>
                <w:rFonts w:ascii="Arial" w:hAnsi="Arial" w:cs="Arial"/>
                <w:b/>
                <w:sz w:val="20"/>
                <w:szCs w:val="20"/>
              </w:rPr>
              <w:t>TAREAS DE DESEMPEÑO: 2</w:t>
            </w:r>
          </w:p>
        </w:tc>
      </w:tr>
      <w:tr w:rsidR="00807C50" w:rsidRPr="007322A6" w:rsidTr="00576195">
        <w:trPr>
          <w:cantSplit/>
          <w:trHeight w:val="281"/>
        </w:trPr>
        <w:tc>
          <w:tcPr>
            <w:tcW w:w="648" w:type="dxa"/>
            <w:tcBorders>
              <w:right w:val="single" w:sz="4" w:space="0" w:color="auto"/>
            </w:tcBorders>
            <w:textDirection w:val="btLr"/>
          </w:tcPr>
          <w:p w:rsidR="00807C50" w:rsidRPr="007322A6" w:rsidRDefault="00807C50" w:rsidP="00BB54E1">
            <w:pPr>
              <w:ind w:left="0" w:firstLine="0"/>
              <w:jc w:val="center"/>
              <w:rPr>
                <w:rFonts w:ascii="Arial" w:hAnsi="Arial" w:cs="Arial"/>
                <w:b/>
                <w:sz w:val="20"/>
                <w:szCs w:val="20"/>
              </w:rPr>
            </w:pPr>
          </w:p>
        </w:tc>
        <w:tc>
          <w:tcPr>
            <w:tcW w:w="10226" w:type="dxa"/>
            <w:gridSpan w:val="3"/>
          </w:tcPr>
          <w:p w:rsidR="00807C50" w:rsidRDefault="00807C50">
            <w:pPr>
              <w:ind w:left="0" w:firstLine="0"/>
              <w:rPr>
                <w:rFonts w:ascii="Arial" w:hAnsi="Arial" w:cs="Arial"/>
                <w:b/>
                <w:sz w:val="20"/>
                <w:szCs w:val="20"/>
              </w:rPr>
            </w:pPr>
            <w:r>
              <w:rPr>
                <w:rFonts w:ascii="Arial" w:hAnsi="Arial" w:cs="Arial"/>
                <w:b/>
                <w:sz w:val="20"/>
                <w:szCs w:val="20"/>
              </w:rPr>
              <w:t>Cantidad de exámenes</w:t>
            </w:r>
          </w:p>
        </w:tc>
      </w:tr>
      <w:tr w:rsidR="00807C50" w:rsidRPr="007322A6" w:rsidTr="00576195">
        <w:trPr>
          <w:cantSplit/>
          <w:trHeight w:val="281"/>
        </w:trPr>
        <w:tc>
          <w:tcPr>
            <w:tcW w:w="648" w:type="dxa"/>
            <w:tcBorders>
              <w:right w:val="single" w:sz="4" w:space="0" w:color="auto"/>
            </w:tcBorders>
            <w:textDirection w:val="btLr"/>
          </w:tcPr>
          <w:p w:rsidR="00807C50" w:rsidRPr="007322A6" w:rsidRDefault="00807C50" w:rsidP="00BB54E1">
            <w:pPr>
              <w:ind w:left="0" w:firstLine="0"/>
              <w:jc w:val="center"/>
              <w:rPr>
                <w:rFonts w:ascii="Arial" w:hAnsi="Arial" w:cs="Arial"/>
                <w:b/>
                <w:sz w:val="20"/>
                <w:szCs w:val="20"/>
              </w:rPr>
            </w:pPr>
          </w:p>
        </w:tc>
        <w:tc>
          <w:tcPr>
            <w:tcW w:w="10226" w:type="dxa"/>
            <w:gridSpan w:val="3"/>
          </w:tcPr>
          <w:p w:rsidR="00807C50" w:rsidRDefault="00807C50">
            <w:pPr>
              <w:ind w:left="0" w:firstLine="0"/>
              <w:rPr>
                <w:rFonts w:ascii="Arial" w:hAnsi="Arial" w:cs="Arial"/>
                <w:b/>
                <w:sz w:val="20"/>
                <w:szCs w:val="20"/>
              </w:rPr>
            </w:pPr>
            <w:r>
              <w:rPr>
                <w:rFonts w:ascii="Arial" w:hAnsi="Arial" w:cs="Arial"/>
                <w:b/>
                <w:sz w:val="20"/>
                <w:szCs w:val="20"/>
              </w:rPr>
              <w:t xml:space="preserve">Cantidad de </w:t>
            </w:r>
            <w:proofErr w:type="spellStart"/>
            <w:r>
              <w:rPr>
                <w:rFonts w:ascii="Arial" w:hAnsi="Arial" w:cs="Arial"/>
                <w:b/>
                <w:sz w:val="20"/>
                <w:szCs w:val="20"/>
              </w:rPr>
              <w:t>Assessment</w:t>
            </w:r>
            <w:proofErr w:type="spellEnd"/>
          </w:p>
        </w:tc>
      </w:tr>
    </w:tbl>
    <w:p w:rsidR="00973122" w:rsidRPr="007322A6" w:rsidRDefault="00973122" w:rsidP="00973122">
      <w:pPr>
        <w:ind w:left="0" w:firstLine="0"/>
        <w:rPr>
          <w:rFonts w:ascii="Arial" w:hAnsi="Arial" w:cs="Arial"/>
          <w:b/>
          <w:sz w:val="20"/>
          <w:szCs w:val="20"/>
        </w:rPr>
      </w:pPr>
    </w:p>
    <w:p w:rsidR="00973122" w:rsidRDefault="00973122"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p>
    <w:p w:rsidR="007322A6" w:rsidRDefault="007322A6" w:rsidP="001D6DE6">
      <w:pPr>
        <w:ind w:left="0" w:firstLine="0"/>
        <w:rPr>
          <w:rFonts w:ascii="Arial" w:hAnsi="Arial" w:cs="Arial"/>
          <w:b/>
          <w:sz w:val="20"/>
          <w:szCs w:val="20"/>
        </w:rPr>
      </w:pPr>
      <w:bookmarkStart w:id="0" w:name="_GoBack"/>
      <w:bookmarkEnd w:id="0"/>
    </w:p>
    <w:p w:rsidR="007322A6" w:rsidRPr="007322A6" w:rsidRDefault="007322A6" w:rsidP="001D6DE6">
      <w:pPr>
        <w:ind w:left="0" w:firstLine="0"/>
        <w:rPr>
          <w:rFonts w:ascii="Arial" w:hAnsi="Arial" w:cs="Arial"/>
          <w:b/>
          <w:sz w:val="20"/>
          <w:szCs w:val="20"/>
        </w:rPr>
      </w:pPr>
    </w:p>
    <w:p w:rsidR="00094D50" w:rsidRDefault="00A60F69" w:rsidP="00094D50">
      <w:pPr>
        <w:jc w:val="center"/>
        <w:rPr>
          <w:rFonts w:ascii="Arial" w:hAnsi="Arial" w:cs="Arial"/>
          <w:b/>
          <w:sz w:val="20"/>
          <w:szCs w:val="20"/>
        </w:rPr>
      </w:pPr>
      <w:r>
        <w:rPr>
          <w:rFonts w:ascii="Arial" w:hAnsi="Arial" w:cs="Arial"/>
          <w:b/>
          <w:sz w:val="20"/>
          <w:szCs w:val="20"/>
        </w:rPr>
        <w:t>Plan de Evaluación de Ciencias 4</w:t>
      </w:r>
      <w:r w:rsidR="00094D50" w:rsidRPr="007322A6">
        <w:rPr>
          <w:rFonts w:ascii="Arial" w:hAnsi="Arial" w:cs="Arial"/>
          <w:b/>
          <w:sz w:val="20"/>
          <w:szCs w:val="20"/>
        </w:rPr>
        <w:t xml:space="preserve"> </w:t>
      </w:r>
      <w:r>
        <w:rPr>
          <w:rFonts w:ascii="Arial" w:hAnsi="Arial" w:cs="Arial"/>
          <w:b/>
          <w:sz w:val="20"/>
          <w:szCs w:val="20"/>
        </w:rPr>
        <w:t>(</w:t>
      </w:r>
      <w:r w:rsidR="00094D50" w:rsidRPr="007322A6">
        <w:rPr>
          <w:rFonts w:ascii="Arial" w:hAnsi="Arial" w:cs="Arial"/>
          <w:b/>
          <w:sz w:val="20"/>
          <w:szCs w:val="20"/>
        </w:rPr>
        <w:t>Cuarto Grado</w:t>
      </w:r>
      <w:r>
        <w:rPr>
          <w:rFonts w:ascii="Arial" w:hAnsi="Arial" w:cs="Arial"/>
          <w:b/>
          <w:sz w:val="20"/>
          <w:szCs w:val="20"/>
        </w:rPr>
        <w:t>)</w:t>
      </w:r>
    </w:p>
    <w:p w:rsidR="001E6F86" w:rsidRDefault="001E6F86" w:rsidP="00094D50">
      <w:pPr>
        <w:jc w:val="center"/>
        <w:rPr>
          <w:rFonts w:ascii="Arial" w:hAnsi="Arial" w:cs="Arial"/>
          <w:b/>
          <w:sz w:val="20"/>
          <w:szCs w:val="20"/>
        </w:rPr>
      </w:pPr>
    </w:p>
    <w:tbl>
      <w:tblPr>
        <w:tblStyle w:val="TableGrid"/>
        <w:tblW w:w="0" w:type="auto"/>
        <w:tblInd w:w="360" w:type="dxa"/>
        <w:tblLayout w:type="fixed"/>
        <w:tblLook w:val="04A0" w:firstRow="1" w:lastRow="0" w:firstColumn="1" w:lastColumn="0" w:noHBand="0" w:noVBand="1"/>
      </w:tblPr>
      <w:tblGrid>
        <w:gridCol w:w="1458"/>
        <w:gridCol w:w="5490"/>
        <w:gridCol w:w="1440"/>
        <w:gridCol w:w="1260"/>
        <w:gridCol w:w="1008"/>
      </w:tblGrid>
      <w:tr w:rsidR="001E6F86" w:rsidRPr="001E6F86" w:rsidTr="001E6F8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E6F86" w:rsidRDefault="001E6F86">
            <w:pPr>
              <w:ind w:left="0" w:firstLine="0"/>
              <w:jc w:val="center"/>
              <w:rPr>
                <w:rFonts w:ascii="Arial" w:hAnsi="Arial" w:cs="Arial"/>
                <w:b/>
                <w:sz w:val="20"/>
                <w:szCs w:val="20"/>
              </w:rPr>
            </w:pPr>
          </w:p>
        </w:tc>
        <w:tc>
          <w:tcPr>
            <w:tcW w:w="91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E6F86" w:rsidRDefault="001E6F86">
            <w:pPr>
              <w:ind w:left="0" w:firstLine="0"/>
              <w:jc w:val="center"/>
              <w:rPr>
                <w:rFonts w:ascii="Arial" w:hAnsi="Arial" w:cs="Arial"/>
                <w:b/>
                <w:sz w:val="20"/>
                <w:szCs w:val="20"/>
              </w:rPr>
            </w:pPr>
            <w:r>
              <w:rPr>
                <w:rFonts w:ascii="Arial" w:hAnsi="Arial" w:cs="Arial"/>
                <w:b/>
                <w:sz w:val="20"/>
                <w:szCs w:val="20"/>
              </w:rPr>
              <w:t xml:space="preserve">PLAN DE EVALUACIÓN AÑO ESCOLAR </w:t>
            </w:r>
            <w:r>
              <w:rPr>
                <w:rFonts w:ascii="Arial" w:hAnsi="Arial" w:cs="Arial"/>
                <w:sz w:val="20"/>
                <w:szCs w:val="20"/>
                <w:u w:val="single"/>
              </w:rPr>
              <w:t>206-2017</w:t>
            </w:r>
          </w:p>
        </w:tc>
      </w:tr>
      <w:tr w:rsidR="001E6F86" w:rsidTr="001E6F8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E6F86" w:rsidRDefault="001E6F86">
            <w:pPr>
              <w:ind w:left="0" w:firstLine="0"/>
              <w:jc w:val="center"/>
              <w:rPr>
                <w:rFonts w:ascii="Arial" w:hAnsi="Arial" w:cs="Arial"/>
                <w:b/>
                <w:sz w:val="20"/>
                <w:szCs w:val="20"/>
              </w:rPr>
            </w:pPr>
            <w:proofErr w:type="spellStart"/>
            <w:r>
              <w:rPr>
                <w:rFonts w:ascii="Arial" w:hAnsi="Arial" w:cs="Arial"/>
                <w:b/>
                <w:sz w:val="20"/>
                <w:szCs w:val="20"/>
              </w:rPr>
              <w:t>Area</w:t>
            </w:r>
            <w:proofErr w:type="spellEnd"/>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E6F86" w:rsidRDefault="001E6F86">
            <w:pPr>
              <w:ind w:left="0" w:firstLine="0"/>
              <w:jc w:val="center"/>
              <w:rPr>
                <w:rFonts w:ascii="Arial" w:hAnsi="Arial" w:cs="Arial"/>
                <w:b/>
                <w:sz w:val="20"/>
                <w:szCs w:val="20"/>
              </w:rPr>
            </w:pPr>
            <w:r>
              <w:rPr>
                <w:rFonts w:ascii="Arial" w:hAnsi="Arial" w:cs="Arial"/>
                <w:b/>
                <w:sz w:val="20"/>
                <w:szCs w:val="20"/>
              </w:rPr>
              <w:t>Actividades de evaluación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E6F86" w:rsidRDefault="001E6F86">
            <w:pPr>
              <w:ind w:left="0" w:firstLine="0"/>
              <w:jc w:val="center"/>
              <w:rPr>
                <w:rFonts w:ascii="Arial" w:hAnsi="Arial" w:cs="Arial"/>
                <w:b/>
                <w:sz w:val="20"/>
                <w:szCs w:val="20"/>
              </w:rPr>
            </w:pPr>
            <w:r>
              <w:rPr>
                <w:rFonts w:ascii="Arial" w:hAnsi="Arial" w:cs="Arial"/>
                <w:b/>
                <w:sz w:val="20"/>
                <w:szCs w:val="20"/>
              </w:rPr>
              <w:t>Valor</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E6F86" w:rsidRDefault="001E6F86">
            <w:pPr>
              <w:ind w:left="0" w:firstLine="0"/>
              <w:jc w:val="center"/>
              <w:rPr>
                <w:rFonts w:ascii="Arial" w:hAnsi="Arial" w:cs="Arial"/>
                <w:b/>
                <w:sz w:val="20"/>
                <w:szCs w:val="20"/>
              </w:rPr>
            </w:pPr>
            <w:r>
              <w:rPr>
                <w:rFonts w:ascii="Arial" w:hAnsi="Arial" w:cs="Arial"/>
                <w:b/>
                <w:sz w:val="20"/>
                <w:szCs w:val="20"/>
              </w:rPr>
              <w:t>Valor Total</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1E6F86" w:rsidRDefault="001E6F86">
            <w:pPr>
              <w:ind w:left="0" w:firstLine="0"/>
              <w:jc w:val="center"/>
              <w:rPr>
                <w:rFonts w:ascii="Arial" w:hAnsi="Arial" w:cs="Arial"/>
                <w:b/>
                <w:sz w:val="20"/>
                <w:szCs w:val="20"/>
              </w:rPr>
            </w:pPr>
            <w:r>
              <w:rPr>
                <w:rFonts w:ascii="Arial" w:hAnsi="Arial" w:cs="Arial"/>
                <w:b/>
                <w:sz w:val="20"/>
                <w:szCs w:val="20"/>
              </w:rPr>
              <w:t>Peso Relativo</w:t>
            </w:r>
          </w:p>
        </w:tc>
      </w:tr>
      <w:tr w:rsidR="001E6F86" w:rsidTr="001E6F86">
        <w:trPr>
          <w:trHeight w:val="1811"/>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18"/>
                <w:szCs w:val="18"/>
              </w:rPr>
            </w:pPr>
          </w:p>
          <w:p w:rsidR="001E6F86" w:rsidRDefault="001E6F86">
            <w:pPr>
              <w:ind w:left="0" w:firstLine="0"/>
              <w:rPr>
                <w:rFonts w:ascii="Arial" w:hAnsi="Arial" w:cs="Arial"/>
                <w:sz w:val="18"/>
                <w:szCs w:val="18"/>
              </w:rPr>
            </w:pPr>
          </w:p>
          <w:p w:rsidR="001E6F86" w:rsidRDefault="001E6F86">
            <w:pPr>
              <w:ind w:left="0" w:firstLine="0"/>
              <w:rPr>
                <w:rFonts w:ascii="Arial" w:hAnsi="Arial" w:cs="Arial"/>
                <w:sz w:val="18"/>
                <w:szCs w:val="18"/>
              </w:rPr>
            </w:pPr>
          </w:p>
          <w:p w:rsidR="001E6F86" w:rsidRDefault="001E6F86">
            <w:pPr>
              <w:ind w:left="0" w:firstLine="0"/>
              <w:rPr>
                <w:rFonts w:ascii="Arial" w:hAnsi="Arial" w:cs="Arial"/>
                <w:sz w:val="18"/>
                <w:szCs w:val="18"/>
              </w:rPr>
            </w:pPr>
            <w:r>
              <w:rPr>
                <w:rFonts w:ascii="Arial" w:hAnsi="Arial" w:cs="Arial"/>
                <w:sz w:val="18"/>
                <w:szCs w:val="18"/>
              </w:rPr>
              <w:t xml:space="preserve">Técnicas de </w:t>
            </w:r>
            <w:proofErr w:type="spellStart"/>
            <w:r>
              <w:rPr>
                <w:rFonts w:ascii="Arial" w:hAnsi="Arial" w:cs="Arial"/>
                <w:sz w:val="18"/>
                <w:szCs w:val="18"/>
              </w:rPr>
              <w:t>Assessment</w:t>
            </w:r>
            <w:proofErr w:type="spellEnd"/>
            <w:r>
              <w:rPr>
                <w:rFonts w:ascii="Arial" w:hAnsi="Arial" w:cs="Arial"/>
                <w:sz w:val="18"/>
                <w:szCs w:val="18"/>
              </w:rPr>
              <w:t xml:space="preserve">                    y pruebas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r>
              <w:rPr>
                <w:rFonts w:ascii="Arial" w:hAnsi="Arial" w:cs="Arial"/>
                <w:sz w:val="20"/>
                <w:szCs w:val="20"/>
              </w:rPr>
              <w:t>(Describir)</w:t>
            </w:r>
          </w:p>
          <w:p w:rsidR="001E6F86" w:rsidRDefault="001E6F86">
            <w:pPr>
              <w:ind w:left="0" w:firstLine="0"/>
              <w:rPr>
                <w:rFonts w:ascii="Arial" w:hAnsi="Arial" w:cs="Arial"/>
                <w:sz w:val="18"/>
                <w:szCs w:val="18"/>
              </w:rPr>
            </w:pPr>
            <w:r>
              <w:rPr>
                <w:rFonts w:ascii="Arial" w:hAnsi="Arial" w:cs="Arial"/>
                <w:sz w:val="20"/>
                <w:szCs w:val="20"/>
              </w:rPr>
              <w:t xml:space="preserve">_____ </w:t>
            </w:r>
            <w:r>
              <w:rPr>
                <w:rFonts w:ascii="Arial" w:hAnsi="Arial" w:cs="Arial"/>
                <w:sz w:val="18"/>
                <w:szCs w:val="18"/>
              </w:rPr>
              <w:t xml:space="preserve">Técnicas de </w:t>
            </w:r>
            <w:proofErr w:type="spellStart"/>
            <w:r>
              <w:rPr>
                <w:rFonts w:ascii="Arial" w:hAnsi="Arial" w:cs="Arial"/>
                <w:sz w:val="18"/>
                <w:szCs w:val="18"/>
              </w:rPr>
              <w:t>Assessment</w:t>
            </w:r>
            <w:proofErr w:type="spellEnd"/>
            <w:r>
              <w:rPr>
                <w:rFonts w:ascii="Arial" w:hAnsi="Arial" w:cs="Arial"/>
                <w:sz w:val="18"/>
                <w:szCs w:val="18"/>
              </w:rPr>
              <w:t>:</w:t>
            </w: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18"/>
                <w:szCs w:val="18"/>
              </w:rPr>
            </w:pPr>
            <w:r>
              <w:rPr>
                <w:rFonts w:ascii="Arial" w:hAnsi="Arial" w:cs="Arial"/>
                <w:sz w:val="20"/>
                <w:szCs w:val="20"/>
              </w:rPr>
              <w:t xml:space="preserve">____ </w:t>
            </w:r>
            <w:r>
              <w:rPr>
                <w:rFonts w:ascii="Arial" w:hAnsi="Arial" w:cs="Arial"/>
                <w:sz w:val="18"/>
                <w:szCs w:val="18"/>
              </w:rPr>
              <w:t xml:space="preserve">puntos    </w:t>
            </w:r>
          </w:p>
          <w:p w:rsidR="001E6F86" w:rsidRDefault="001E6F86">
            <w:pPr>
              <w:ind w:left="0" w:firstLine="0"/>
              <w:rPr>
                <w:rFonts w:ascii="Arial" w:hAnsi="Arial" w:cs="Arial"/>
                <w:sz w:val="20"/>
                <w:szCs w:val="20"/>
              </w:rPr>
            </w:pPr>
            <w:r>
              <w:rPr>
                <w:rFonts w:ascii="Arial" w:hAnsi="Arial" w:cs="Arial"/>
                <w:sz w:val="18"/>
                <w:szCs w:val="18"/>
              </w:rPr>
              <w:t xml:space="preserve">         cada uno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r>
              <w:rPr>
                <w:rFonts w:ascii="Arial" w:hAnsi="Arial" w:cs="Arial"/>
                <w:sz w:val="20"/>
                <w:szCs w:val="20"/>
              </w:rPr>
              <w:t xml:space="preserve">1,000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r>
              <w:rPr>
                <w:rFonts w:ascii="Arial" w:hAnsi="Arial" w:cs="Arial"/>
                <w:sz w:val="20"/>
                <w:szCs w:val="20"/>
              </w:rPr>
              <w:t>66.7%</w:t>
            </w:r>
          </w:p>
        </w:tc>
      </w:tr>
      <w:tr w:rsidR="001E6F86" w:rsidTr="001E6F8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18"/>
                <w:szCs w:val="18"/>
              </w:rPr>
            </w:pPr>
          </w:p>
          <w:p w:rsidR="001E6F86" w:rsidRDefault="001E6F86">
            <w:pPr>
              <w:ind w:left="0" w:firstLine="0"/>
              <w:rPr>
                <w:rFonts w:ascii="Arial" w:hAnsi="Arial" w:cs="Arial"/>
                <w:sz w:val="18"/>
                <w:szCs w:val="18"/>
              </w:rPr>
            </w:pPr>
            <w:r>
              <w:rPr>
                <w:rFonts w:ascii="Arial" w:hAnsi="Arial" w:cs="Arial"/>
                <w:sz w:val="18"/>
                <w:szCs w:val="18"/>
              </w:rPr>
              <w:t>Tareas de Desempeño</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86" w:rsidRDefault="001E6F86">
            <w:pPr>
              <w:ind w:left="0" w:firstLine="0"/>
              <w:rPr>
                <w:rFonts w:ascii="Arial" w:hAnsi="Arial" w:cs="Arial"/>
                <w:sz w:val="20"/>
                <w:szCs w:val="20"/>
              </w:rPr>
            </w:pPr>
            <w:r>
              <w:rPr>
                <w:rFonts w:ascii="Arial" w:hAnsi="Arial" w:cs="Arial"/>
                <w:sz w:val="20"/>
                <w:szCs w:val="20"/>
              </w:rPr>
              <w:t xml:space="preserve">_____ </w:t>
            </w:r>
            <w:r>
              <w:rPr>
                <w:rFonts w:ascii="Arial" w:hAnsi="Arial" w:cs="Arial"/>
                <w:sz w:val="18"/>
                <w:szCs w:val="18"/>
              </w:rPr>
              <w:t>Tareas de desempeño:</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18"/>
                <w:szCs w:val="18"/>
              </w:rPr>
            </w:pPr>
            <w:r>
              <w:rPr>
                <w:rFonts w:ascii="Arial" w:hAnsi="Arial" w:cs="Arial"/>
                <w:sz w:val="20"/>
                <w:szCs w:val="20"/>
              </w:rPr>
              <w:t xml:space="preserve">____ </w:t>
            </w:r>
            <w:r>
              <w:rPr>
                <w:rFonts w:ascii="Arial" w:hAnsi="Arial" w:cs="Arial"/>
                <w:sz w:val="18"/>
                <w:szCs w:val="18"/>
              </w:rPr>
              <w:t>puntos cada uno</w:t>
            </w:r>
          </w:p>
          <w:p w:rsidR="001E6F86" w:rsidRDefault="001E6F86">
            <w:pPr>
              <w:ind w:left="0" w:firstLine="0"/>
              <w:rPr>
                <w:rFonts w:ascii="Arial" w:hAnsi="Arial" w:cs="Arial"/>
                <w:sz w:val="18"/>
                <w:szCs w:val="18"/>
              </w:rPr>
            </w:pPr>
          </w:p>
          <w:p w:rsidR="001E6F86" w:rsidRDefault="001E6F86">
            <w:pPr>
              <w:ind w:left="0" w:firstLine="0"/>
              <w:rPr>
                <w:rFonts w:ascii="Arial" w:hAnsi="Arial" w:cs="Arial"/>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r>
              <w:rPr>
                <w:rFonts w:ascii="Arial" w:hAnsi="Arial" w:cs="Arial"/>
                <w:sz w:val="20"/>
                <w:szCs w:val="20"/>
              </w:rPr>
              <w:t xml:space="preserve">400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r>
              <w:rPr>
                <w:rFonts w:ascii="Arial" w:hAnsi="Arial" w:cs="Arial"/>
                <w:sz w:val="20"/>
                <w:szCs w:val="20"/>
              </w:rPr>
              <w:t>26.7%</w:t>
            </w:r>
          </w:p>
        </w:tc>
      </w:tr>
      <w:tr w:rsidR="001E6F86" w:rsidTr="001E6F86">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6F86" w:rsidRDefault="001E6F86">
            <w:pPr>
              <w:ind w:left="0" w:firstLine="0"/>
              <w:rPr>
                <w:rFonts w:ascii="Arial" w:hAnsi="Arial" w:cs="Arial"/>
                <w:sz w:val="18"/>
                <w:szCs w:val="18"/>
              </w:rPr>
            </w:pPr>
            <w:r>
              <w:rPr>
                <w:rFonts w:ascii="Arial" w:hAnsi="Arial" w:cs="Arial"/>
                <w:sz w:val="18"/>
                <w:szCs w:val="18"/>
              </w:rPr>
              <w:t>Pruebas Estandarizadas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jc w:val="center"/>
              <w:rPr>
                <w:rFonts w:ascii="Arial" w:hAnsi="Arial" w:cs="Arial"/>
                <w:sz w:val="20"/>
                <w:szCs w:val="20"/>
              </w:rPr>
            </w:pPr>
          </w:p>
          <w:p w:rsidR="001E6F86" w:rsidRDefault="001E6F86">
            <w:pPr>
              <w:ind w:left="0" w:firstLine="0"/>
              <w:jc w:val="center"/>
              <w:rPr>
                <w:rFonts w:ascii="Arial" w:hAnsi="Arial" w:cs="Arial"/>
                <w:sz w:val="18"/>
                <w:szCs w:val="18"/>
              </w:rPr>
            </w:pPr>
            <w:r>
              <w:rPr>
                <w:rFonts w:ascii="Arial" w:hAnsi="Arial" w:cs="Arial"/>
                <w:sz w:val="18"/>
                <w:szCs w:val="18"/>
              </w:rPr>
              <w:t>META-PR 2017</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rPr>
                <w:rFonts w:ascii="Arial" w:hAnsi="Arial" w:cs="Arial"/>
                <w:sz w:val="20"/>
                <w:szCs w:val="20"/>
              </w:rPr>
            </w:pPr>
          </w:p>
          <w:p w:rsidR="001E6F86" w:rsidRDefault="001E6F86">
            <w:pPr>
              <w:rPr>
                <w:rFonts w:ascii="Arial" w:hAnsi="Arial" w:cs="Arial"/>
                <w:sz w:val="20"/>
                <w:szCs w:val="20"/>
              </w:rPr>
            </w:pPr>
            <w:r>
              <w:rPr>
                <w:rFonts w:ascii="Arial" w:hAnsi="Arial" w:cs="Arial"/>
                <w:sz w:val="20"/>
                <w:szCs w:val="20"/>
              </w:rPr>
              <w:t>100 puntos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r>
              <w:rPr>
                <w:rFonts w:ascii="Arial" w:hAnsi="Arial" w:cs="Arial"/>
                <w:sz w:val="20"/>
                <w:szCs w:val="20"/>
              </w:rPr>
              <w:t xml:space="preserve">100 puntos </w:t>
            </w:r>
          </w:p>
        </w:tc>
        <w:tc>
          <w:tcPr>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6F86" w:rsidRDefault="001E6F86">
            <w:pPr>
              <w:ind w:left="0" w:firstLine="0"/>
              <w:rPr>
                <w:rFonts w:ascii="Arial" w:hAnsi="Arial" w:cs="Arial"/>
                <w:sz w:val="20"/>
                <w:szCs w:val="20"/>
              </w:rPr>
            </w:pPr>
          </w:p>
          <w:p w:rsidR="001E6F86" w:rsidRDefault="001E6F86">
            <w:pPr>
              <w:ind w:left="0" w:firstLine="0"/>
              <w:rPr>
                <w:rFonts w:ascii="Arial" w:hAnsi="Arial" w:cs="Arial"/>
                <w:sz w:val="20"/>
                <w:szCs w:val="20"/>
              </w:rPr>
            </w:pPr>
            <w:r>
              <w:rPr>
                <w:rFonts w:ascii="Arial" w:hAnsi="Arial" w:cs="Arial"/>
                <w:sz w:val="20"/>
                <w:szCs w:val="20"/>
              </w:rPr>
              <w:t>6.6%</w:t>
            </w:r>
          </w:p>
        </w:tc>
      </w:tr>
    </w:tbl>
    <w:p w:rsidR="001E6F86" w:rsidRPr="007322A6" w:rsidRDefault="001E6F86" w:rsidP="001E6F86">
      <w:pPr>
        <w:ind w:left="0" w:firstLine="0"/>
        <w:rPr>
          <w:rFonts w:ascii="Arial" w:hAnsi="Arial" w:cs="Arial"/>
          <w:b/>
          <w:sz w:val="20"/>
          <w:szCs w:val="20"/>
        </w:rPr>
      </w:pPr>
    </w:p>
    <w:p w:rsidR="00185C18" w:rsidRPr="007322A6" w:rsidRDefault="00185C18" w:rsidP="00F64427">
      <w:pPr>
        <w:jc w:val="center"/>
        <w:rPr>
          <w:rFonts w:ascii="Arial" w:hAnsi="Arial" w:cs="Arial"/>
          <w:b/>
          <w:sz w:val="20"/>
          <w:szCs w:val="20"/>
        </w:rPr>
      </w:pPr>
    </w:p>
    <w:tbl>
      <w:tblPr>
        <w:tblStyle w:val="TableGrid"/>
        <w:tblW w:w="0" w:type="auto"/>
        <w:tblInd w:w="360" w:type="dxa"/>
        <w:tblLook w:val="04A0" w:firstRow="1" w:lastRow="0" w:firstColumn="1" w:lastColumn="0" w:noHBand="0" w:noVBand="1"/>
      </w:tblPr>
      <w:tblGrid>
        <w:gridCol w:w="5333"/>
        <w:gridCol w:w="5323"/>
      </w:tblGrid>
      <w:tr w:rsidR="004D7B97" w:rsidRPr="007322A6" w:rsidTr="007322A6">
        <w:tc>
          <w:tcPr>
            <w:tcW w:w="10656" w:type="dxa"/>
            <w:gridSpan w:val="2"/>
            <w:shd w:val="clear" w:color="auto" w:fill="FBD4B4" w:themeFill="accent6" w:themeFillTint="66"/>
          </w:tcPr>
          <w:p w:rsidR="004D7B97" w:rsidRPr="007322A6" w:rsidRDefault="004D7B97" w:rsidP="00F64427">
            <w:pPr>
              <w:ind w:left="0" w:firstLine="0"/>
              <w:jc w:val="center"/>
              <w:rPr>
                <w:rFonts w:ascii="Arial" w:hAnsi="Arial" w:cs="Arial"/>
                <w:b/>
                <w:sz w:val="20"/>
                <w:szCs w:val="20"/>
              </w:rPr>
            </w:pPr>
            <w:r w:rsidRPr="007322A6">
              <w:rPr>
                <w:rFonts w:ascii="Arial" w:hAnsi="Arial" w:cs="Arial"/>
                <w:b/>
                <w:sz w:val="20"/>
                <w:szCs w:val="20"/>
              </w:rPr>
              <w:t>TEXTOS DE REFENCIA*</w:t>
            </w:r>
          </w:p>
        </w:tc>
      </w:tr>
      <w:tr w:rsidR="004D7B97" w:rsidRPr="007322A6" w:rsidTr="007322A6">
        <w:tc>
          <w:tcPr>
            <w:tcW w:w="10656" w:type="dxa"/>
            <w:gridSpan w:val="2"/>
          </w:tcPr>
          <w:p w:rsidR="004D7B97" w:rsidRPr="007322A6" w:rsidRDefault="004D7B97" w:rsidP="004D7B97">
            <w:pPr>
              <w:ind w:left="0" w:firstLine="0"/>
              <w:rPr>
                <w:rFonts w:ascii="Arial" w:hAnsi="Arial" w:cs="Arial"/>
                <w:sz w:val="20"/>
                <w:szCs w:val="20"/>
              </w:rPr>
            </w:pPr>
            <w:r w:rsidRPr="007322A6">
              <w:rPr>
                <w:rFonts w:ascii="Arial" w:hAnsi="Arial" w:cs="Arial"/>
                <w:sz w:val="20"/>
                <w:szCs w:val="20"/>
              </w:rPr>
              <w:t xml:space="preserve">*El maestro podrá utilizar </w:t>
            </w:r>
            <w:r w:rsidRPr="007322A6">
              <w:rPr>
                <w:rFonts w:ascii="Arial" w:hAnsi="Arial" w:cs="Arial"/>
                <w:b/>
                <w:sz w:val="20"/>
                <w:szCs w:val="20"/>
              </w:rPr>
              <w:t>otros textos disponibles</w:t>
            </w:r>
            <w:r w:rsidRPr="007322A6">
              <w:rPr>
                <w:rFonts w:ascii="Arial" w:hAnsi="Arial" w:cs="Arial"/>
                <w:sz w:val="20"/>
                <w:szCs w:val="20"/>
              </w:rPr>
              <w:t xml:space="preserve"> en la escuela o que tenga a su alcance y los recursos contenidos en cada unidad del mapa curricular en la etapa 3.</w:t>
            </w:r>
          </w:p>
        </w:tc>
      </w:tr>
      <w:tr w:rsidR="004D7B97" w:rsidRPr="007322A6" w:rsidTr="007322A6">
        <w:tc>
          <w:tcPr>
            <w:tcW w:w="10656" w:type="dxa"/>
            <w:gridSpan w:val="2"/>
            <w:shd w:val="clear" w:color="auto" w:fill="FFFF00"/>
          </w:tcPr>
          <w:p w:rsidR="004D7B97" w:rsidRPr="007322A6" w:rsidRDefault="004D7B97" w:rsidP="00522B9D">
            <w:pPr>
              <w:ind w:left="0" w:firstLine="0"/>
              <w:jc w:val="center"/>
              <w:rPr>
                <w:rFonts w:ascii="Arial" w:hAnsi="Arial" w:cs="Arial"/>
                <w:b/>
                <w:sz w:val="20"/>
                <w:szCs w:val="20"/>
              </w:rPr>
            </w:pPr>
            <w:r w:rsidRPr="007322A6">
              <w:rPr>
                <w:rFonts w:ascii="Arial" w:hAnsi="Arial" w:cs="Arial"/>
                <w:b/>
                <w:sz w:val="20"/>
                <w:szCs w:val="20"/>
              </w:rPr>
              <w:t>NOTAS GENERALES</w:t>
            </w:r>
          </w:p>
        </w:tc>
      </w:tr>
      <w:tr w:rsidR="004D7B97" w:rsidRPr="007322A6" w:rsidTr="007322A6">
        <w:tc>
          <w:tcPr>
            <w:tcW w:w="10656" w:type="dxa"/>
            <w:gridSpan w:val="2"/>
          </w:tcPr>
          <w:p w:rsidR="004D7B97" w:rsidRPr="007322A6" w:rsidRDefault="004D7B97" w:rsidP="004D7B97">
            <w:pPr>
              <w:pStyle w:val="ListParagraph"/>
              <w:numPr>
                <w:ilvl w:val="0"/>
                <w:numId w:val="2"/>
              </w:numPr>
              <w:rPr>
                <w:rFonts w:ascii="Arial" w:hAnsi="Arial" w:cs="Arial"/>
                <w:sz w:val="20"/>
                <w:szCs w:val="20"/>
              </w:rPr>
            </w:pPr>
            <w:r w:rsidRPr="007322A6">
              <w:rPr>
                <w:rFonts w:ascii="Arial" w:hAnsi="Arial" w:cs="Arial"/>
                <w:sz w:val="20"/>
                <w:szCs w:val="20"/>
              </w:rPr>
              <w:t>Asistir puntual y regularmente a la clase.</w:t>
            </w:r>
          </w:p>
          <w:p w:rsidR="004D7B97" w:rsidRPr="007322A6" w:rsidRDefault="004D7B97" w:rsidP="004D7B97">
            <w:pPr>
              <w:pStyle w:val="ListParagraph"/>
              <w:numPr>
                <w:ilvl w:val="0"/>
                <w:numId w:val="2"/>
              </w:numPr>
              <w:rPr>
                <w:rFonts w:ascii="Arial" w:hAnsi="Arial" w:cs="Arial"/>
                <w:sz w:val="20"/>
                <w:szCs w:val="20"/>
              </w:rPr>
            </w:pPr>
            <w:r w:rsidRPr="007322A6">
              <w:rPr>
                <w:rFonts w:ascii="Arial" w:hAnsi="Arial" w:cs="Arial"/>
                <w:sz w:val="20"/>
                <w:szCs w:val="20"/>
              </w:rPr>
              <w:t>Cumplir con los trabajos diarios, asignaciones y exámenes con honestidad y puntualidad.</w:t>
            </w:r>
          </w:p>
          <w:p w:rsidR="004D7B97" w:rsidRPr="007322A6" w:rsidRDefault="004D7B97" w:rsidP="004D7B97">
            <w:pPr>
              <w:pStyle w:val="ListParagraph"/>
              <w:numPr>
                <w:ilvl w:val="0"/>
                <w:numId w:val="2"/>
              </w:numPr>
              <w:rPr>
                <w:rFonts w:ascii="Arial" w:hAnsi="Arial" w:cs="Arial"/>
                <w:sz w:val="20"/>
                <w:szCs w:val="20"/>
              </w:rPr>
            </w:pPr>
            <w:r w:rsidRPr="007322A6">
              <w:rPr>
                <w:rFonts w:ascii="Arial" w:hAnsi="Arial" w:cs="Arial"/>
                <w:sz w:val="20"/>
                <w:szCs w:val="20"/>
              </w:rPr>
              <w:t>En caso de ausencia, el estudiante es responsable del material discutido en clase y debe traer excusa que la justifique (Ver Reglamento del Estudiante del Departamento de Educación).</w:t>
            </w:r>
          </w:p>
          <w:p w:rsidR="004D7B97" w:rsidRPr="007322A6" w:rsidRDefault="004D7B97" w:rsidP="004D7B97">
            <w:pPr>
              <w:pStyle w:val="ListParagraph"/>
              <w:numPr>
                <w:ilvl w:val="0"/>
                <w:numId w:val="2"/>
              </w:numPr>
              <w:rPr>
                <w:rFonts w:ascii="Arial" w:hAnsi="Arial" w:cs="Arial"/>
                <w:sz w:val="20"/>
                <w:szCs w:val="20"/>
              </w:rPr>
            </w:pPr>
            <w:r w:rsidRPr="007322A6">
              <w:rPr>
                <w:rFonts w:ascii="Arial" w:hAnsi="Arial" w:cs="Arial"/>
                <w:sz w:val="20"/>
                <w:szCs w:val="20"/>
              </w:rPr>
              <w:t>Exhibir un comportamiento respetuoso y cordial en el salón.</w:t>
            </w:r>
          </w:p>
          <w:p w:rsidR="004D7B97" w:rsidRPr="007322A6" w:rsidRDefault="004D7B97" w:rsidP="004D7B97">
            <w:pPr>
              <w:pStyle w:val="ListParagraph"/>
              <w:numPr>
                <w:ilvl w:val="0"/>
                <w:numId w:val="2"/>
              </w:numPr>
              <w:rPr>
                <w:rFonts w:ascii="Arial" w:hAnsi="Arial" w:cs="Arial"/>
                <w:sz w:val="20"/>
                <w:szCs w:val="20"/>
              </w:rPr>
            </w:pPr>
            <w:r w:rsidRPr="007322A6">
              <w:rPr>
                <w:rFonts w:ascii="Arial" w:hAnsi="Arial" w:cs="Arial"/>
                <w:sz w:val="20"/>
                <w:szCs w:val="20"/>
              </w:rPr>
              <w:t>Los estudiantes que participan del Programa de Educación Especial, Sección 504 de la Ley de Rehabilitación Vocacional y del Programa de Limitaciones Lingüísticas recibirán los acomodos razonables especificados en: PEI, Plan de Servicios/Sección 504 y Plan de Desarrollo del Lenguaje; según corresponda.</w:t>
            </w:r>
          </w:p>
          <w:p w:rsidR="004D7B97" w:rsidRPr="007322A6" w:rsidRDefault="004D7B97" w:rsidP="004D7B97">
            <w:pPr>
              <w:pStyle w:val="ListParagraph"/>
              <w:numPr>
                <w:ilvl w:val="0"/>
                <w:numId w:val="2"/>
              </w:numPr>
              <w:rPr>
                <w:rFonts w:ascii="Arial" w:hAnsi="Arial" w:cs="Arial"/>
                <w:sz w:val="20"/>
                <w:szCs w:val="20"/>
              </w:rPr>
            </w:pPr>
            <w:r w:rsidRPr="007322A6">
              <w:rPr>
                <w:rFonts w:ascii="Arial" w:hAnsi="Arial" w:cs="Arial"/>
                <w:sz w:val="20"/>
                <w:szCs w:val="20"/>
              </w:rPr>
              <w:t>Si algún estudiante tiene alguna condición médica que requiera adaptaciones curriculares favor de informarlo.</w:t>
            </w:r>
          </w:p>
          <w:p w:rsidR="004D7B97" w:rsidRPr="007322A6" w:rsidRDefault="002B763B" w:rsidP="004D7B97">
            <w:pPr>
              <w:pStyle w:val="ListParagraph"/>
              <w:numPr>
                <w:ilvl w:val="0"/>
                <w:numId w:val="2"/>
              </w:numPr>
              <w:rPr>
                <w:rFonts w:ascii="Arial" w:hAnsi="Arial" w:cs="Arial"/>
                <w:sz w:val="20"/>
                <w:szCs w:val="20"/>
              </w:rPr>
            </w:pPr>
            <w:r w:rsidRPr="007322A6">
              <w:rPr>
                <w:rFonts w:ascii="Arial" w:hAnsi="Arial" w:cs="Arial"/>
                <w:sz w:val="20"/>
                <w:szCs w:val="20"/>
              </w:rPr>
              <w:t xml:space="preserve">Este bosquejo de curso está sujeto a cambios por condiciones atmosféricas adversas, enfermedad del maestro o necesidades académicas (de </w:t>
            </w:r>
            <w:proofErr w:type="spellStart"/>
            <w:r w:rsidRPr="007322A6">
              <w:rPr>
                <w:rFonts w:ascii="Arial" w:hAnsi="Arial" w:cs="Arial"/>
                <w:sz w:val="20"/>
                <w:szCs w:val="20"/>
              </w:rPr>
              <w:t>reenseñanza</w:t>
            </w:r>
            <w:proofErr w:type="spellEnd"/>
            <w:r w:rsidRPr="007322A6">
              <w:rPr>
                <w:rFonts w:ascii="Arial" w:hAnsi="Arial" w:cs="Arial"/>
                <w:sz w:val="20"/>
                <w:szCs w:val="20"/>
              </w:rPr>
              <w:t>) de los estudiantes, entre otros.</w:t>
            </w:r>
          </w:p>
        </w:tc>
      </w:tr>
      <w:tr w:rsidR="004D7B97" w:rsidRPr="007322A6" w:rsidTr="007322A6">
        <w:tc>
          <w:tcPr>
            <w:tcW w:w="5333" w:type="dxa"/>
            <w:shd w:val="clear" w:color="auto" w:fill="D9D9D9" w:themeFill="background1" w:themeFillShade="D9"/>
          </w:tcPr>
          <w:p w:rsidR="004D7B97" w:rsidRPr="007322A6" w:rsidRDefault="004D7B97" w:rsidP="00F64427">
            <w:pPr>
              <w:ind w:left="0" w:firstLine="0"/>
              <w:jc w:val="center"/>
              <w:rPr>
                <w:rFonts w:ascii="Arial" w:hAnsi="Arial" w:cs="Arial"/>
                <w:b/>
                <w:sz w:val="20"/>
                <w:szCs w:val="20"/>
              </w:rPr>
            </w:pPr>
            <w:r w:rsidRPr="007322A6">
              <w:rPr>
                <w:rFonts w:ascii="Arial" w:hAnsi="Arial" w:cs="Arial"/>
                <w:b/>
                <w:sz w:val="20"/>
                <w:szCs w:val="20"/>
              </w:rPr>
              <w:t xml:space="preserve">ESCALA DE EVALUACIÓN </w:t>
            </w:r>
          </w:p>
        </w:tc>
        <w:tc>
          <w:tcPr>
            <w:tcW w:w="5323" w:type="dxa"/>
            <w:shd w:val="clear" w:color="auto" w:fill="D9D9D9" w:themeFill="background1" w:themeFillShade="D9"/>
          </w:tcPr>
          <w:p w:rsidR="004D7B97" w:rsidRPr="007322A6" w:rsidRDefault="004D7B97" w:rsidP="00F64427">
            <w:pPr>
              <w:ind w:left="0" w:firstLine="0"/>
              <w:jc w:val="center"/>
              <w:rPr>
                <w:rFonts w:ascii="Arial" w:hAnsi="Arial" w:cs="Arial"/>
                <w:b/>
                <w:sz w:val="20"/>
                <w:szCs w:val="20"/>
              </w:rPr>
            </w:pPr>
            <w:r w:rsidRPr="007322A6">
              <w:rPr>
                <w:rFonts w:ascii="Arial" w:hAnsi="Arial" w:cs="Arial"/>
                <w:b/>
                <w:sz w:val="20"/>
                <w:szCs w:val="20"/>
              </w:rPr>
              <w:t>ESCALA PARA PROMEDIO GENERAL</w:t>
            </w:r>
          </w:p>
        </w:tc>
      </w:tr>
      <w:tr w:rsidR="004D7B97" w:rsidRPr="007322A6" w:rsidTr="007322A6">
        <w:tc>
          <w:tcPr>
            <w:tcW w:w="5333" w:type="dxa"/>
          </w:tcPr>
          <w:p w:rsidR="007B7479" w:rsidRPr="007322A6" w:rsidRDefault="007B7479" w:rsidP="007B7479">
            <w:pPr>
              <w:ind w:left="0" w:firstLine="0"/>
              <w:jc w:val="center"/>
              <w:rPr>
                <w:rFonts w:ascii="Arial" w:hAnsi="Arial" w:cs="Arial"/>
                <w:sz w:val="20"/>
                <w:szCs w:val="20"/>
              </w:rPr>
            </w:pPr>
            <w:r w:rsidRPr="007322A6">
              <w:rPr>
                <w:rFonts w:ascii="Arial" w:hAnsi="Arial" w:cs="Arial"/>
                <w:sz w:val="20"/>
                <w:szCs w:val="20"/>
              </w:rPr>
              <w:t>100 – 90 A</w:t>
            </w:r>
          </w:p>
          <w:p w:rsidR="007B7479" w:rsidRPr="007322A6" w:rsidRDefault="007B7479" w:rsidP="007B7479">
            <w:pPr>
              <w:ind w:left="0" w:firstLine="0"/>
              <w:jc w:val="center"/>
              <w:rPr>
                <w:rFonts w:ascii="Arial" w:hAnsi="Arial" w:cs="Arial"/>
                <w:sz w:val="20"/>
                <w:szCs w:val="20"/>
              </w:rPr>
            </w:pPr>
            <w:r w:rsidRPr="007322A6">
              <w:rPr>
                <w:rFonts w:ascii="Arial" w:hAnsi="Arial" w:cs="Arial"/>
                <w:sz w:val="20"/>
                <w:szCs w:val="20"/>
              </w:rPr>
              <w:t>89 – 80 B</w:t>
            </w:r>
          </w:p>
          <w:p w:rsidR="007B7479" w:rsidRPr="007322A6" w:rsidRDefault="007B7479" w:rsidP="007B7479">
            <w:pPr>
              <w:ind w:left="0" w:firstLine="0"/>
              <w:jc w:val="center"/>
              <w:rPr>
                <w:rFonts w:ascii="Arial" w:hAnsi="Arial" w:cs="Arial"/>
                <w:sz w:val="20"/>
                <w:szCs w:val="20"/>
              </w:rPr>
            </w:pPr>
            <w:r w:rsidRPr="007322A6">
              <w:rPr>
                <w:rFonts w:ascii="Arial" w:hAnsi="Arial" w:cs="Arial"/>
                <w:sz w:val="20"/>
                <w:szCs w:val="20"/>
              </w:rPr>
              <w:t>79 – 70 C</w:t>
            </w:r>
          </w:p>
          <w:p w:rsidR="007B7479" w:rsidRPr="007322A6" w:rsidRDefault="007B7479" w:rsidP="007B7479">
            <w:pPr>
              <w:ind w:left="0" w:firstLine="0"/>
              <w:jc w:val="center"/>
              <w:rPr>
                <w:rFonts w:ascii="Arial" w:hAnsi="Arial" w:cs="Arial"/>
                <w:sz w:val="20"/>
                <w:szCs w:val="20"/>
              </w:rPr>
            </w:pPr>
            <w:r w:rsidRPr="007322A6">
              <w:rPr>
                <w:rFonts w:ascii="Arial" w:hAnsi="Arial" w:cs="Arial"/>
                <w:sz w:val="20"/>
                <w:szCs w:val="20"/>
              </w:rPr>
              <w:t>69 – 60 D</w:t>
            </w:r>
          </w:p>
          <w:p w:rsidR="004D7B97" w:rsidRPr="007322A6" w:rsidRDefault="007B7479" w:rsidP="007B7479">
            <w:pPr>
              <w:ind w:left="0" w:firstLine="0"/>
              <w:jc w:val="center"/>
              <w:rPr>
                <w:rFonts w:ascii="Arial" w:hAnsi="Arial" w:cs="Arial"/>
                <w:sz w:val="20"/>
                <w:szCs w:val="20"/>
              </w:rPr>
            </w:pPr>
            <w:r w:rsidRPr="007322A6">
              <w:rPr>
                <w:rFonts w:ascii="Arial" w:hAnsi="Arial" w:cs="Arial"/>
                <w:sz w:val="20"/>
                <w:szCs w:val="20"/>
              </w:rPr>
              <w:t>59 – 0 F</w:t>
            </w:r>
          </w:p>
        </w:tc>
        <w:tc>
          <w:tcPr>
            <w:tcW w:w="5323" w:type="dxa"/>
          </w:tcPr>
          <w:p w:rsidR="007B7479" w:rsidRPr="007322A6" w:rsidRDefault="007B7479" w:rsidP="007B7479">
            <w:pPr>
              <w:ind w:left="0" w:firstLine="0"/>
              <w:jc w:val="center"/>
              <w:rPr>
                <w:rFonts w:ascii="Arial" w:hAnsi="Arial" w:cs="Arial"/>
                <w:sz w:val="20"/>
                <w:szCs w:val="20"/>
              </w:rPr>
            </w:pPr>
            <w:r w:rsidRPr="007322A6">
              <w:rPr>
                <w:rFonts w:ascii="Arial" w:hAnsi="Arial" w:cs="Arial"/>
                <w:sz w:val="20"/>
                <w:szCs w:val="20"/>
              </w:rPr>
              <w:t>4.00 – 3.50 A</w:t>
            </w:r>
          </w:p>
          <w:p w:rsidR="007B7479" w:rsidRPr="007322A6" w:rsidRDefault="007B7479" w:rsidP="007B7479">
            <w:pPr>
              <w:ind w:left="0" w:firstLine="0"/>
              <w:jc w:val="center"/>
              <w:rPr>
                <w:rFonts w:ascii="Arial" w:hAnsi="Arial" w:cs="Arial"/>
                <w:sz w:val="20"/>
                <w:szCs w:val="20"/>
              </w:rPr>
            </w:pPr>
            <w:r w:rsidRPr="007322A6">
              <w:rPr>
                <w:rFonts w:ascii="Arial" w:hAnsi="Arial" w:cs="Arial"/>
                <w:sz w:val="20"/>
                <w:szCs w:val="20"/>
              </w:rPr>
              <w:t>3.49 – 2.50 B</w:t>
            </w:r>
          </w:p>
          <w:p w:rsidR="007B7479" w:rsidRPr="007322A6" w:rsidRDefault="007B7479" w:rsidP="007B7479">
            <w:pPr>
              <w:ind w:left="0" w:firstLine="0"/>
              <w:jc w:val="center"/>
              <w:rPr>
                <w:rFonts w:ascii="Arial" w:hAnsi="Arial" w:cs="Arial"/>
                <w:sz w:val="20"/>
                <w:szCs w:val="20"/>
              </w:rPr>
            </w:pPr>
            <w:r w:rsidRPr="007322A6">
              <w:rPr>
                <w:rFonts w:ascii="Arial" w:hAnsi="Arial" w:cs="Arial"/>
                <w:sz w:val="20"/>
                <w:szCs w:val="20"/>
              </w:rPr>
              <w:t>2.49 – 1.60 C</w:t>
            </w:r>
          </w:p>
          <w:p w:rsidR="007B7479" w:rsidRPr="007322A6" w:rsidRDefault="007B7479" w:rsidP="007B7479">
            <w:pPr>
              <w:ind w:left="0" w:firstLine="0"/>
              <w:jc w:val="center"/>
              <w:rPr>
                <w:rFonts w:ascii="Arial" w:hAnsi="Arial" w:cs="Arial"/>
                <w:sz w:val="20"/>
                <w:szCs w:val="20"/>
              </w:rPr>
            </w:pPr>
            <w:r w:rsidRPr="007322A6">
              <w:rPr>
                <w:rFonts w:ascii="Arial" w:hAnsi="Arial" w:cs="Arial"/>
                <w:sz w:val="20"/>
                <w:szCs w:val="20"/>
              </w:rPr>
              <w:t>1.59 – 0.80 D</w:t>
            </w:r>
          </w:p>
          <w:p w:rsidR="004D7B97" w:rsidRPr="007322A6" w:rsidRDefault="007B7479" w:rsidP="007B7479">
            <w:pPr>
              <w:ind w:left="0" w:firstLine="0"/>
              <w:jc w:val="center"/>
              <w:rPr>
                <w:rFonts w:ascii="Arial" w:hAnsi="Arial" w:cs="Arial"/>
                <w:b/>
                <w:sz w:val="20"/>
                <w:szCs w:val="20"/>
              </w:rPr>
            </w:pPr>
            <w:r w:rsidRPr="007322A6">
              <w:rPr>
                <w:rFonts w:ascii="Arial" w:hAnsi="Arial" w:cs="Arial"/>
                <w:sz w:val="20"/>
                <w:szCs w:val="20"/>
              </w:rPr>
              <w:t>0.79 – 0.00 F</w:t>
            </w:r>
          </w:p>
        </w:tc>
      </w:tr>
      <w:tr w:rsidR="007B7479" w:rsidRPr="007322A6" w:rsidTr="007322A6">
        <w:tc>
          <w:tcPr>
            <w:tcW w:w="5333" w:type="dxa"/>
          </w:tcPr>
          <w:p w:rsidR="007B7479" w:rsidRPr="007322A6" w:rsidRDefault="007B7479" w:rsidP="007B7479">
            <w:pPr>
              <w:ind w:left="0" w:firstLine="0"/>
              <w:rPr>
                <w:rFonts w:ascii="Arial" w:hAnsi="Arial" w:cs="Arial"/>
                <w:b/>
                <w:sz w:val="20"/>
                <w:szCs w:val="20"/>
              </w:rPr>
            </w:pPr>
            <w:r w:rsidRPr="007322A6">
              <w:rPr>
                <w:rFonts w:ascii="Arial" w:hAnsi="Arial" w:cs="Arial"/>
                <w:b/>
                <w:sz w:val="20"/>
                <w:szCs w:val="20"/>
              </w:rPr>
              <w:t>Firma del estudiante</w:t>
            </w:r>
          </w:p>
        </w:tc>
        <w:tc>
          <w:tcPr>
            <w:tcW w:w="5323" w:type="dxa"/>
          </w:tcPr>
          <w:p w:rsidR="007B7479" w:rsidRPr="007322A6" w:rsidRDefault="007B7479" w:rsidP="007B7479">
            <w:pPr>
              <w:ind w:left="0" w:firstLine="0"/>
              <w:rPr>
                <w:rFonts w:ascii="Arial" w:hAnsi="Arial" w:cs="Arial"/>
                <w:b/>
                <w:sz w:val="20"/>
                <w:szCs w:val="20"/>
              </w:rPr>
            </w:pPr>
            <w:r w:rsidRPr="007322A6">
              <w:rPr>
                <w:rFonts w:ascii="Arial" w:hAnsi="Arial" w:cs="Arial"/>
                <w:b/>
                <w:sz w:val="20"/>
                <w:szCs w:val="20"/>
              </w:rPr>
              <w:t>Firma del maestro</w:t>
            </w:r>
          </w:p>
        </w:tc>
      </w:tr>
      <w:tr w:rsidR="007B7479" w:rsidRPr="007322A6" w:rsidTr="007322A6">
        <w:tc>
          <w:tcPr>
            <w:tcW w:w="5333" w:type="dxa"/>
          </w:tcPr>
          <w:p w:rsidR="007B7479" w:rsidRPr="007322A6" w:rsidRDefault="007B7479" w:rsidP="007B7479">
            <w:pPr>
              <w:ind w:left="0" w:firstLine="0"/>
              <w:rPr>
                <w:rFonts w:ascii="Arial" w:hAnsi="Arial" w:cs="Arial"/>
                <w:b/>
                <w:sz w:val="20"/>
                <w:szCs w:val="20"/>
              </w:rPr>
            </w:pPr>
          </w:p>
        </w:tc>
        <w:tc>
          <w:tcPr>
            <w:tcW w:w="5323" w:type="dxa"/>
          </w:tcPr>
          <w:p w:rsidR="007B7479" w:rsidRPr="007322A6" w:rsidRDefault="007B7479" w:rsidP="007B7479">
            <w:pPr>
              <w:ind w:left="0" w:firstLine="0"/>
              <w:rPr>
                <w:rFonts w:ascii="Arial" w:hAnsi="Arial" w:cs="Arial"/>
                <w:b/>
                <w:sz w:val="20"/>
                <w:szCs w:val="20"/>
              </w:rPr>
            </w:pPr>
          </w:p>
        </w:tc>
      </w:tr>
      <w:tr w:rsidR="007B7479" w:rsidRPr="007322A6" w:rsidTr="007322A6">
        <w:tc>
          <w:tcPr>
            <w:tcW w:w="5333" w:type="dxa"/>
          </w:tcPr>
          <w:p w:rsidR="007B7479" w:rsidRPr="007322A6" w:rsidRDefault="007B7479" w:rsidP="007B7479">
            <w:pPr>
              <w:ind w:left="0" w:firstLine="0"/>
              <w:rPr>
                <w:rFonts w:ascii="Arial" w:hAnsi="Arial" w:cs="Arial"/>
                <w:b/>
                <w:sz w:val="20"/>
                <w:szCs w:val="20"/>
              </w:rPr>
            </w:pPr>
            <w:r w:rsidRPr="007322A6">
              <w:rPr>
                <w:rFonts w:ascii="Arial" w:hAnsi="Arial" w:cs="Arial"/>
                <w:b/>
                <w:sz w:val="20"/>
                <w:szCs w:val="20"/>
              </w:rPr>
              <w:t>Firma del padre, madre o persona encargada</w:t>
            </w:r>
          </w:p>
        </w:tc>
        <w:tc>
          <w:tcPr>
            <w:tcW w:w="5323" w:type="dxa"/>
          </w:tcPr>
          <w:p w:rsidR="007B7479" w:rsidRPr="007322A6" w:rsidRDefault="007B7479" w:rsidP="007B7479">
            <w:pPr>
              <w:ind w:left="0" w:firstLine="0"/>
              <w:rPr>
                <w:rFonts w:ascii="Arial" w:hAnsi="Arial" w:cs="Arial"/>
                <w:b/>
                <w:sz w:val="20"/>
                <w:szCs w:val="20"/>
              </w:rPr>
            </w:pPr>
            <w:r w:rsidRPr="007322A6">
              <w:rPr>
                <w:rFonts w:ascii="Arial" w:hAnsi="Arial" w:cs="Arial"/>
                <w:b/>
                <w:sz w:val="20"/>
                <w:szCs w:val="20"/>
              </w:rPr>
              <w:t>Firma del director escolar</w:t>
            </w:r>
          </w:p>
        </w:tc>
      </w:tr>
      <w:tr w:rsidR="007B7479" w:rsidRPr="007322A6" w:rsidTr="007322A6">
        <w:tc>
          <w:tcPr>
            <w:tcW w:w="5333" w:type="dxa"/>
          </w:tcPr>
          <w:p w:rsidR="007B7479" w:rsidRPr="007322A6" w:rsidRDefault="007B7479" w:rsidP="007B7479">
            <w:pPr>
              <w:ind w:left="0" w:firstLine="0"/>
              <w:rPr>
                <w:rFonts w:ascii="Arial" w:hAnsi="Arial" w:cs="Arial"/>
                <w:b/>
                <w:sz w:val="20"/>
                <w:szCs w:val="20"/>
              </w:rPr>
            </w:pPr>
          </w:p>
        </w:tc>
        <w:tc>
          <w:tcPr>
            <w:tcW w:w="5323" w:type="dxa"/>
          </w:tcPr>
          <w:p w:rsidR="007B7479" w:rsidRPr="007322A6" w:rsidRDefault="007B7479" w:rsidP="007B7479">
            <w:pPr>
              <w:ind w:left="0" w:firstLine="0"/>
              <w:rPr>
                <w:rFonts w:ascii="Arial" w:hAnsi="Arial" w:cs="Arial"/>
                <w:b/>
                <w:sz w:val="20"/>
                <w:szCs w:val="20"/>
              </w:rPr>
            </w:pPr>
          </w:p>
        </w:tc>
      </w:tr>
    </w:tbl>
    <w:p w:rsidR="00185C18" w:rsidRPr="007322A6" w:rsidRDefault="00185C18" w:rsidP="00A60F69">
      <w:pPr>
        <w:ind w:left="0" w:firstLine="0"/>
        <w:rPr>
          <w:rFonts w:ascii="Arial" w:hAnsi="Arial" w:cs="Arial"/>
          <w:b/>
          <w:sz w:val="20"/>
          <w:szCs w:val="20"/>
        </w:rPr>
      </w:pPr>
    </w:p>
    <w:sectPr w:rsidR="00185C18" w:rsidRPr="007322A6" w:rsidSect="007322A6">
      <w:headerReference w:type="even" r:id="rId8"/>
      <w:headerReference w:type="default" r:id="rId9"/>
      <w:footerReference w:type="even" r:id="rId10"/>
      <w:footerReference w:type="default" r:id="rId11"/>
      <w:headerReference w:type="first" r:id="rId12"/>
      <w:footerReference w:type="first" r:id="rId13"/>
      <w:pgSz w:w="12240" w:h="15840" w:code="1"/>
      <w:pgMar w:top="1901"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BC" w:rsidRDefault="00057CBC" w:rsidP="00F64427">
      <w:r>
        <w:separator/>
      </w:r>
    </w:p>
  </w:endnote>
  <w:endnote w:type="continuationSeparator" w:id="0">
    <w:p w:rsidR="00057CBC" w:rsidRDefault="00057CBC" w:rsidP="00F6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69" w:rsidRDefault="00A60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2680"/>
      <w:docPartObj>
        <w:docPartGallery w:val="Page Numbers (Bottom of Page)"/>
        <w:docPartUnique/>
      </w:docPartObj>
    </w:sdtPr>
    <w:sdtEndPr/>
    <w:sdtContent>
      <w:p w:rsidR="00CC57E4" w:rsidRDefault="00A60F69" w:rsidP="007B7479">
        <w:pPr>
          <w:pStyle w:val="Footer"/>
        </w:pPr>
        <w:r>
          <w:rPr>
            <w:sz w:val="20"/>
            <w:szCs w:val="20"/>
          </w:rPr>
          <w:t>Revisado julio 2015</w:t>
        </w:r>
        <w:r w:rsidR="007B7479">
          <w:rPr>
            <w:sz w:val="20"/>
            <w:szCs w:val="20"/>
          </w:rPr>
          <w:t xml:space="preserve">                                                                              </w:t>
        </w:r>
        <w:r w:rsidR="00CC57E4">
          <w:rPr>
            <w:b/>
          </w:rPr>
          <w:t xml:space="preserve"> Página  </w:t>
        </w:r>
        <w:r w:rsidR="00C24A8B" w:rsidRPr="00CC57E4">
          <w:rPr>
            <w:b/>
          </w:rPr>
          <w:fldChar w:fldCharType="begin"/>
        </w:r>
        <w:r w:rsidR="00CC57E4" w:rsidRPr="00CC57E4">
          <w:rPr>
            <w:b/>
          </w:rPr>
          <w:instrText xml:space="preserve"> PAGE   \* MERGEFORMAT </w:instrText>
        </w:r>
        <w:r w:rsidR="00C24A8B" w:rsidRPr="00CC57E4">
          <w:rPr>
            <w:b/>
          </w:rPr>
          <w:fldChar w:fldCharType="separate"/>
        </w:r>
        <w:r w:rsidR="00807C50">
          <w:rPr>
            <w:b/>
            <w:noProof/>
          </w:rPr>
          <w:t>5</w:t>
        </w:r>
        <w:r w:rsidR="00C24A8B" w:rsidRPr="00CC57E4">
          <w:rPr>
            <w:b/>
          </w:rPr>
          <w:fldChar w:fldCharType="end"/>
        </w:r>
      </w:p>
    </w:sdtContent>
  </w:sdt>
  <w:p w:rsidR="00CC57E4" w:rsidRDefault="00A60F69" w:rsidP="00A60F69">
    <w:pPr>
      <w:pStyle w:val="Footer"/>
      <w:tabs>
        <w:tab w:val="clear" w:pos="4680"/>
        <w:tab w:val="clear" w:pos="9360"/>
        <w:tab w:val="left" w:pos="1512"/>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69" w:rsidRDefault="00A60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BC" w:rsidRDefault="00057CBC" w:rsidP="00F64427">
      <w:r>
        <w:separator/>
      </w:r>
    </w:p>
  </w:footnote>
  <w:footnote w:type="continuationSeparator" w:id="0">
    <w:p w:rsidR="00057CBC" w:rsidRDefault="00057CBC" w:rsidP="00F6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69" w:rsidRDefault="00A60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BC" w:rsidRDefault="003D30BC">
    <w:pPr>
      <w:pStyle w:val="Header"/>
    </w:pPr>
    <w:r>
      <w:rPr>
        <w:noProof/>
        <w:lang w:val="en-US"/>
      </w:rPr>
      <w:drawing>
        <wp:anchor distT="0" distB="0" distL="114300" distR="114300" simplePos="0" relativeHeight="251659264" behindDoc="0" locked="0" layoutInCell="1" allowOverlap="1" wp14:anchorId="1F805859" wp14:editId="19CA1D89">
          <wp:simplePos x="0" y="0"/>
          <wp:positionH relativeFrom="column">
            <wp:posOffset>-217170</wp:posOffset>
          </wp:positionH>
          <wp:positionV relativeFrom="paragraph">
            <wp:posOffset>-144780</wp:posOffset>
          </wp:positionV>
          <wp:extent cx="2289810" cy="8001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9810" cy="800100"/>
                  </a:xfrm>
                  <a:prstGeom prst="rect">
                    <a:avLst/>
                  </a:prstGeom>
                  <a:noFill/>
                  <a:ln w="9525">
                    <a:noFill/>
                    <a:miter lim="800000"/>
                    <a:headEnd/>
                    <a:tailEnd/>
                  </a:ln>
                </pic:spPr>
              </pic:pic>
            </a:graphicData>
          </a:graphic>
        </wp:anchor>
      </w:drawing>
    </w:r>
    <w:r w:rsidRPr="003D30BC">
      <w:rPr>
        <w:noProof/>
        <w:lang w:val="en-US"/>
      </w:rPr>
      <w:drawing>
        <wp:anchor distT="0" distB="0" distL="114300" distR="114300" simplePos="0" relativeHeight="251661312" behindDoc="0" locked="0" layoutInCell="1" allowOverlap="1" wp14:anchorId="79DBC404" wp14:editId="7EFBD6F1">
          <wp:simplePos x="0" y="0"/>
          <wp:positionH relativeFrom="column">
            <wp:posOffset>5894070</wp:posOffset>
          </wp:positionH>
          <wp:positionV relativeFrom="paragraph">
            <wp:posOffset>-190500</wp:posOffset>
          </wp:positionV>
          <wp:extent cx="811530" cy="899160"/>
          <wp:effectExtent l="1905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811530" cy="8991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69" w:rsidRDefault="00A60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1CEC"/>
    <w:multiLevelType w:val="hybridMultilevel"/>
    <w:tmpl w:val="2EFA9744"/>
    <w:lvl w:ilvl="0" w:tplc="0409000F">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
    <w:nsid w:val="5FAC1B6E"/>
    <w:multiLevelType w:val="hybridMultilevel"/>
    <w:tmpl w:val="11E6E78A"/>
    <w:lvl w:ilvl="0" w:tplc="3956E6C0">
      <w:start w:val="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4427"/>
    <w:rsid w:val="00003E57"/>
    <w:rsid w:val="000043D1"/>
    <w:rsid w:val="000568F3"/>
    <w:rsid w:val="00057CBC"/>
    <w:rsid w:val="00071B37"/>
    <w:rsid w:val="00094D50"/>
    <w:rsid w:val="000967B8"/>
    <w:rsid w:val="000B25E2"/>
    <w:rsid w:val="000B41C9"/>
    <w:rsid w:val="001352C7"/>
    <w:rsid w:val="001537DE"/>
    <w:rsid w:val="00185C18"/>
    <w:rsid w:val="00195C2A"/>
    <w:rsid w:val="001C145C"/>
    <w:rsid w:val="001D6DE6"/>
    <w:rsid w:val="001E6F86"/>
    <w:rsid w:val="00287361"/>
    <w:rsid w:val="002B763B"/>
    <w:rsid w:val="003221BD"/>
    <w:rsid w:val="00364B99"/>
    <w:rsid w:val="0037159E"/>
    <w:rsid w:val="003D30BC"/>
    <w:rsid w:val="00430A8B"/>
    <w:rsid w:val="0043212F"/>
    <w:rsid w:val="00456732"/>
    <w:rsid w:val="004D7B97"/>
    <w:rsid w:val="00513D09"/>
    <w:rsid w:val="00536998"/>
    <w:rsid w:val="00551155"/>
    <w:rsid w:val="00552DA1"/>
    <w:rsid w:val="00563E8D"/>
    <w:rsid w:val="005C1B20"/>
    <w:rsid w:val="005C3D99"/>
    <w:rsid w:val="005C5DD4"/>
    <w:rsid w:val="005D4CF9"/>
    <w:rsid w:val="005D66E9"/>
    <w:rsid w:val="0065615F"/>
    <w:rsid w:val="006F211C"/>
    <w:rsid w:val="00715FB3"/>
    <w:rsid w:val="00723304"/>
    <w:rsid w:val="007322A6"/>
    <w:rsid w:val="00734F0B"/>
    <w:rsid w:val="0073602C"/>
    <w:rsid w:val="0073639C"/>
    <w:rsid w:val="007631BA"/>
    <w:rsid w:val="00775565"/>
    <w:rsid w:val="007A7911"/>
    <w:rsid w:val="007B7479"/>
    <w:rsid w:val="00807C50"/>
    <w:rsid w:val="00833C1C"/>
    <w:rsid w:val="00873019"/>
    <w:rsid w:val="008A65B3"/>
    <w:rsid w:val="00937336"/>
    <w:rsid w:val="00964D44"/>
    <w:rsid w:val="00973122"/>
    <w:rsid w:val="009D4B8F"/>
    <w:rsid w:val="00A02D16"/>
    <w:rsid w:val="00A02EC8"/>
    <w:rsid w:val="00A5222F"/>
    <w:rsid w:val="00A60A2D"/>
    <w:rsid w:val="00A60F69"/>
    <w:rsid w:val="00B127F3"/>
    <w:rsid w:val="00B12E3B"/>
    <w:rsid w:val="00B518B8"/>
    <w:rsid w:val="00B66F9F"/>
    <w:rsid w:val="00B94E08"/>
    <w:rsid w:val="00BA2E52"/>
    <w:rsid w:val="00BD31A3"/>
    <w:rsid w:val="00C165DD"/>
    <w:rsid w:val="00C17C37"/>
    <w:rsid w:val="00C17EDF"/>
    <w:rsid w:val="00C24A8B"/>
    <w:rsid w:val="00C3793E"/>
    <w:rsid w:val="00C56760"/>
    <w:rsid w:val="00C74459"/>
    <w:rsid w:val="00CA0A79"/>
    <w:rsid w:val="00CA4AB6"/>
    <w:rsid w:val="00CC4EC5"/>
    <w:rsid w:val="00CC57E4"/>
    <w:rsid w:val="00D3097F"/>
    <w:rsid w:val="00E31627"/>
    <w:rsid w:val="00E31E08"/>
    <w:rsid w:val="00E51D22"/>
    <w:rsid w:val="00EB5DE2"/>
    <w:rsid w:val="00EF3005"/>
    <w:rsid w:val="00F46F16"/>
    <w:rsid w:val="00F57A7B"/>
    <w:rsid w:val="00F64427"/>
    <w:rsid w:val="00FE11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5F"/>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27"/>
    <w:pPr>
      <w:tabs>
        <w:tab w:val="center" w:pos="4680"/>
        <w:tab w:val="right" w:pos="9360"/>
      </w:tabs>
    </w:pPr>
  </w:style>
  <w:style w:type="character" w:customStyle="1" w:styleId="HeaderChar">
    <w:name w:val="Header Char"/>
    <w:basedOn w:val="DefaultParagraphFont"/>
    <w:link w:val="Header"/>
    <w:uiPriority w:val="99"/>
    <w:rsid w:val="00F64427"/>
    <w:rPr>
      <w:lang w:val="es-ES"/>
    </w:rPr>
  </w:style>
  <w:style w:type="paragraph" w:styleId="Footer">
    <w:name w:val="footer"/>
    <w:basedOn w:val="Normal"/>
    <w:link w:val="FooterChar"/>
    <w:uiPriority w:val="99"/>
    <w:unhideWhenUsed/>
    <w:rsid w:val="00F64427"/>
    <w:pPr>
      <w:tabs>
        <w:tab w:val="center" w:pos="4680"/>
        <w:tab w:val="right" w:pos="9360"/>
      </w:tabs>
    </w:pPr>
  </w:style>
  <w:style w:type="character" w:customStyle="1" w:styleId="FooterChar">
    <w:name w:val="Footer Char"/>
    <w:basedOn w:val="DefaultParagraphFont"/>
    <w:link w:val="Footer"/>
    <w:uiPriority w:val="99"/>
    <w:rsid w:val="00F64427"/>
    <w:rPr>
      <w:lang w:val="es-ES"/>
    </w:rPr>
  </w:style>
  <w:style w:type="table" w:styleId="TableGrid">
    <w:name w:val="Table Grid"/>
    <w:basedOn w:val="TableNormal"/>
    <w:uiPriority w:val="59"/>
    <w:rsid w:val="00F644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097F"/>
    <w:pPr>
      <w:ind w:left="720"/>
      <w:contextualSpacing/>
    </w:pPr>
  </w:style>
  <w:style w:type="paragraph" w:customStyle="1" w:styleId="Default">
    <w:name w:val="Default"/>
    <w:rsid w:val="00536998"/>
    <w:pPr>
      <w:autoSpaceDE w:val="0"/>
      <w:autoSpaceDN w:val="0"/>
      <w:adjustRightInd w:val="0"/>
      <w:ind w:left="0" w:firstLin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9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LUISMAESTRE</dc:creator>
  <cp:lastModifiedBy>PowerUsers</cp:lastModifiedBy>
  <cp:revision>21</cp:revision>
  <dcterms:created xsi:type="dcterms:W3CDTF">2015-02-25T23:34:00Z</dcterms:created>
  <dcterms:modified xsi:type="dcterms:W3CDTF">2016-08-02T20:11:00Z</dcterms:modified>
</cp:coreProperties>
</file>